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4DB" w:rsidRPr="00202BA4" w:rsidRDefault="00986B5D" w:rsidP="00F31974">
      <w:pPr>
        <w:jc w:val="center"/>
        <w:rPr>
          <w:sz w:val="24"/>
          <w:szCs w:val="24"/>
        </w:rPr>
      </w:pPr>
      <w:bookmarkStart w:id="0" w:name="_GoBack"/>
      <w:bookmarkEnd w:id="0"/>
      <w:r>
        <w:rPr>
          <w:rFonts w:hint="eastAsia"/>
          <w:sz w:val="24"/>
          <w:szCs w:val="24"/>
        </w:rPr>
        <w:t>20</w:t>
      </w:r>
      <w:r>
        <w:rPr>
          <w:sz w:val="24"/>
          <w:szCs w:val="24"/>
        </w:rPr>
        <w:t>20</w:t>
      </w:r>
      <w:r w:rsidR="00C174EC">
        <w:rPr>
          <w:rFonts w:hint="eastAsia"/>
          <w:sz w:val="24"/>
          <w:szCs w:val="24"/>
        </w:rPr>
        <w:t>年</w:t>
      </w:r>
      <w:r w:rsidR="00F31974" w:rsidRPr="00202BA4">
        <w:rPr>
          <w:rFonts w:hint="eastAsia"/>
          <w:sz w:val="24"/>
          <w:szCs w:val="24"/>
        </w:rPr>
        <w:t xml:space="preserve">度　</w:t>
      </w:r>
      <w:r w:rsidR="00816147" w:rsidRPr="00202BA4">
        <w:rPr>
          <w:rFonts w:hint="eastAsia"/>
          <w:sz w:val="24"/>
          <w:szCs w:val="24"/>
        </w:rPr>
        <w:t>大阪教育大学</w:t>
      </w:r>
      <w:r w:rsidR="00F31974" w:rsidRPr="00202BA4">
        <w:rPr>
          <w:rFonts w:hint="eastAsia"/>
          <w:sz w:val="24"/>
          <w:szCs w:val="24"/>
        </w:rPr>
        <w:t>男女共同参画推進</w:t>
      </w:r>
      <w:r w:rsidR="00AB033F">
        <w:rPr>
          <w:rFonts w:hint="eastAsia"/>
          <w:sz w:val="24"/>
          <w:szCs w:val="24"/>
        </w:rPr>
        <w:t>助成</w:t>
      </w:r>
      <w:r w:rsidR="00F31974" w:rsidRPr="00202BA4">
        <w:rPr>
          <w:rFonts w:hint="eastAsia"/>
          <w:sz w:val="24"/>
          <w:szCs w:val="24"/>
        </w:rPr>
        <w:t>のご案内</w:t>
      </w:r>
      <w:r w:rsidR="00AB033F">
        <w:rPr>
          <w:rFonts w:hint="eastAsia"/>
          <w:sz w:val="24"/>
          <w:szCs w:val="24"/>
        </w:rPr>
        <w:t>（</w:t>
      </w:r>
      <w:r w:rsidR="00AB033F">
        <w:rPr>
          <w:sz w:val="24"/>
          <w:szCs w:val="24"/>
        </w:rPr>
        <w:t>公募）</w:t>
      </w:r>
    </w:p>
    <w:p w:rsidR="00F31974" w:rsidRPr="00523313" w:rsidRDefault="00F31974"/>
    <w:p w:rsidR="00F31974" w:rsidRPr="00202BA4" w:rsidRDefault="00F31974">
      <w:r w:rsidRPr="00202BA4">
        <w:rPr>
          <w:rFonts w:hint="eastAsia"/>
        </w:rPr>
        <w:t xml:space="preserve">　男女共同参画推進会議では</w:t>
      </w:r>
      <w:r w:rsidR="00986B5D">
        <w:rPr>
          <w:rFonts w:hint="eastAsia"/>
        </w:rPr>
        <w:t>、</w:t>
      </w:r>
      <w:r w:rsidRPr="00202BA4">
        <w:rPr>
          <w:rFonts w:hint="eastAsia"/>
        </w:rPr>
        <w:t>【大阪教育大学</w:t>
      </w:r>
      <w:r w:rsidRPr="00202BA4">
        <w:rPr>
          <w:rFonts w:hint="eastAsia"/>
        </w:rPr>
        <w:t xml:space="preserve"> </w:t>
      </w:r>
      <w:r w:rsidRPr="00202BA4">
        <w:rPr>
          <w:rFonts w:hint="eastAsia"/>
        </w:rPr>
        <w:t>男女共同参画推進</w:t>
      </w:r>
      <w:r w:rsidRPr="00202BA4">
        <w:rPr>
          <w:rFonts w:hint="eastAsia"/>
        </w:rPr>
        <w:t xml:space="preserve"> </w:t>
      </w:r>
      <w:r w:rsidRPr="00202BA4">
        <w:rPr>
          <w:rFonts w:hint="eastAsia"/>
        </w:rPr>
        <w:t>行動計画４－教育・研究・啓発】の一環として、「</w:t>
      </w:r>
      <w:r w:rsidRPr="00202BA4">
        <w:rPr>
          <w:rFonts w:hint="eastAsia"/>
        </w:rPr>
        <w:t>4-1</w:t>
      </w:r>
      <w:r w:rsidRPr="00202BA4">
        <w:rPr>
          <w:rFonts w:hint="eastAsia"/>
        </w:rPr>
        <w:t>．ジェンダーの視点を取り入れた教育研究活動を奨励する」目的で、</w:t>
      </w:r>
      <w:r w:rsidRPr="00202BA4">
        <w:rPr>
          <w:rFonts w:hint="eastAsia"/>
          <w:u w:val="single"/>
        </w:rPr>
        <w:t>男女共同参画に関連した教育活動・研究活動及び実践活動に対する助成を行う</w:t>
      </w:r>
      <w:r w:rsidRPr="00202BA4">
        <w:rPr>
          <w:rFonts w:hint="eastAsia"/>
        </w:rPr>
        <w:t>ことになりました。皆様からの積極的な</w:t>
      </w:r>
      <w:r w:rsidR="00986B5D">
        <w:rPr>
          <w:rFonts w:hint="eastAsia"/>
        </w:rPr>
        <w:t>ご応募をお待ちしております</w:t>
      </w:r>
      <w:r w:rsidRPr="00202BA4">
        <w:rPr>
          <w:rFonts w:hint="eastAsia"/>
        </w:rPr>
        <w:t>。</w:t>
      </w:r>
    </w:p>
    <w:p w:rsidR="00F31974" w:rsidRPr="00202BA4" w:rsidRDefault="00F31974"/>
    <w:p w:rsidR="00D8144D" w:rsidRPr="00202BA4" w:rsidRDefault="00D8144D" w:rsidP="00D8144D">
      <w:pPr>
        <w:jc w:val="center"/>
        <w:rPr>
          <w:rFonts w:asciiTheme="majorEastAsia" w:eastAsiaTheme="majorEastAsia" w:hAnsiTheme="majorEastAsia"/>
        </w:rPr>
      </w:pPr>
      <w:r w:rsidRPr="00202BA4">
        <w:rPr>
          <w:rFonts w:asciiTheme="majorEastAsia" w:eastAsiaTheme="majorEastAsia" w:hAnsiTheme="majorEastAsia" w:hint="eastAsia"/>
          <w:sz w:val="24"/>
          <w:szCs w:val="24"/>
        </w:rPr>
        <w:t>男女共同参画推進</w:t>
      </w:r>
      <w:r w:rsidR="00E96B95" w:rsidRPr="00E76C8C">
        <w:rPr>
          <w:rFonts w:asciiTheme="majorEastAsia" w:eastAsiaTheme="majorEastAsia" w:hAnsiTheme="majorEastAsia" w:hint="eastAsia"/>
          <w:sz w:val="24"/>
          <w:szCs w:val="24"/>
        </w:rPr>
        <w:t>助成</w:t>
      </w:r>
      <w:r w:rsidRPr="00202BA4">
        <w:rPr>
          <w:rFonts w:asciiTheme="majorEastAsia" w:eastAsiaTheme="majorEastAsia" w:hAnsiTheme="majorEastAsia" w:hint="eastAsia"/>
          <w:sz w:val="24"/>
          <w:szCs w:val="24"/>
        </w:rPr>
        <w:t xml:space="preserve">　募集要領</w:t>
      </w:r>
    </w:p>
    <w:p w:rsidR="00D8144D" w:rsidRPr="00202BA4" w:rsidRDefault="00D8144D"/>
    <w:p w:rsidR="00F31974" w:rsidRPr="00202BA4" w:rsidRDefault="00F31974">
      <w:r w:rsidRPr="00202BA4">
        <w:rPr>
          <w:rFonts w:hint="eastAsia"/>
        </w:rPr>
        <w:t xml:space="preserve">１．助成金総額　　　</w:t>
      </w:r>
      <w:r w:rsidR="00DA1C5F">
        <w:rPr>
          <w:rFonts w:hint="eastAsia"/>
        </w:rPr>
        <w:t>15</w:t>
      </w:r>
      <w:r w:rsidRPr="00E44424">
        <w:rPr>
          <w:rFonts w:hint="eastAsia"/>
        </w:rPr>
        <w:t>万円</w:t>
      </w:r>
    </w:p>
    <w:p w:rsidR="00F31974" w:rsidRPr="00202BA4" w:rsidRDefault="00F31974"/>
    <w:p w:rsidR="00F31974" w:rsidRPr="00202BA4" w:rsidRDefault="00F31974">
      <w:r w:rsidRPr="00202BA4">
        <w:rPr>
          <w:rFonts w:hint="eastAsia"/>
        </w:rPr>
        <w:t xml:space="preserve">２．助成事業件数　　</w:t>
      </w:r>
      <w:r w:rsidR="00E44424">
        <w:rPr>
          <w:rFonts w:hint="eastAsia"/>
        </w:rPr>
        <w:t>1</w:t>
      </w:r>
      <w:r w:rsidR="000B3A02">
        <w:rPr>
          <w:rFonts w:hint="eastAsia"/>
        </w:rPr>
        <w:t>～</w:t>
      </w:r>
      <w:r w:rsidR="000B3A02">
        <w:rPr>
          <w:rFonts w:hint="eastAsia"/>
        </w:rPr>
        <w:t>2</w:t>
      </w:r>
      <w:r w:rsidRPr="00E44424">
        <w:rPr>
          <w:rFonts w:hint="eastAsia"/>
        </w:rPr>
        <w:t>件</w:t>
      </w:r>
      <w:r w:rsidR="000B3A02">
        <w:rPr>
          <w:rFonts w:hint="eastAsia"/>
        </w:rPr>
        <w:t>程度</w:t>
      </w:r>
    </w:p>
    <w:p w:rsidR="00F31974" w:rsidRPr="00202BA4" w:rsidRDefault="00F31974"/>
    <w:p w:rsidR="00F31974" w:rsidRPr="00202BA4" w:rsidRDefault="00F31974">
      <w:r w:rsidRPr="00202BA4">
        <w:rPr>
          <w:rFonts w:hint="eastAsia"/>
        </w:rPr>
        <w:t>３．</w:t>
      </w:r>
      <w:r w:rsidRPr="00E44424">
        <w:rPr>
          <w:rFonts w:hint="eastAsia"/>
        </w:rPr>
        <w:t>応募対象</w:t>
      </w:r>
    </w:p>
    <w:p w:rsidR="00F31974" w:rsidRDefault="00F31974">
      <w:r w:rsidRPr="00202BA4">
        <w:rPr>
          <w:rFonts w:hint="eastAsia"/>
        </w:rPr>
        <w:t xml:space="preserve">　本学所属の附属学校を含む教職員や学生が、単独あるいはグループ・講座等の組織で実施する</w:t>
      </w:r>
      <w:r w:rsidR="00A730B9" w:rsidRPr="00A730B9">
        <w:rPr>
          <w:rFonts w:hint="eastAsia"/>
        </w:rPr>
        <w:t>取組</w:t>
      </w:r>
      <w:r w:rsidR="00A730B9">
        <w:rPr>
          <w:rFonts w:hint="eastAsia"/>
        </w:rPr>
        <w:t>みのうち、</w:t>
      </w:r>
      <w:r w:rsidRPr="00202BA4">
        <w:rPr>
          <w:rFonts w:hint="eastAsia"/>
        </w:rPr>
        <w:t>男女共同参画に関連した教育活動・研究活動及び実践活動を対象とします。グループでの活動の場合は、共同研究のメンバーに学外者が加わってもかまいませんが、活動の代表者は本学在籍者であり、応募責任者は本学の教職員とします。また、学生等が申請する場合は、応募責任者は本学教員とします。</w:t>
      </w:r>
    </w:p>
    <w:p w:rsidR="00F31974" w:rsidRPr="00202BA4" w:rsidRDefault="00F31974"/>
    <w:p w:rsidR="00F31974" w:rsidRPr="00202BA4" w:rsidRDefault="00F31974">
      <w:r w:rsidRPr="00202BA4">
        <w:rPr>
          <w:rFonts w:hint="eastAsia"/>
        </w:rPr>
        <w:t>４．応募要領</w:t>
      </w:r>
    </w:p>
    <w:p w:rsidR="00F31974" w:rsidRPr="00202BA4" w:rsidRDefault="00F31974">
      <w:r w:rsidRPr="00202BA4">
        <w:rPr>
          <w:rFonts w:hint="eastAsia"/>
        </w:rPr>
        <w:t xml:space="preserve">　男女共同参画推進</w:t>
      </w:r>
      <w:r w:rsidR="00AB033F">
        <w:rPr>
          <w:rFonts w:hint="eastAsia"/>
        </w:rPr>
        <w:t>助成</w:t>
      </w:r>
      <w:r w:rsidRPr="00202BA4">
        <w:rPr>
          <w:rFonts w:hint="eastAsia"/>
        </w:rPr>
        <w:t>に係る実施計画書及び経費</w:t>
      </w:r>
      <w:r w:rsidR="00D8144D" w:rsidRPr="00202BA4">
        <w:rPr>
          <w:rFonts w:hint="eastAsia"/>
        </w:rPr>
        <w:t>申請書を作成し、応募期限までに人事課</w:t>
      </w:r>
      <w:r w:rsidR="003C2A65" w:rsidRPr="00E76C8C">
        <w:rPr>
          <w:rFonts w:hint="eastAsia"/>
        </w:rPr>
        <w:t>福祉</w:t>
      </w:r>
      <w:r w:rsidR="00D8144D" w:rsidRPr="00E76C8C">
        <w:rPr>
          <w:rFonts w:hint="eastAsia"/>
        </w:rPr>
        <w:t>係</w:t>
      </w:r>
      <w:r w:rsidR="009C2FDA" w:rsidRPr="00E76C8C">
        <w:rPr>
          <w:rFonts w:hint="eastAsia"/>
        </w:rPr>
        <w:t>（メール添付で提出の場合は</w:t>
      </w:r>
      <w:r w:rsidR="00986B5D">
        <w:rPr>
          <w:rFonts w:ascii="Arial" w:hAnsi="Arial" w:cs="Arial" w:hint="eastAsia"/>
          <w:sz w:val="20"/>
          <w:szCs w:val="20"/>
        </w:rPr>
        <w:t>fukushi</w:t>
      </w:r>
      <w:r w:rsidR="00AB033F" w:rsidRPr="00E76C8C">
        <w:rPr>
          <w:rFonts w:ascii="Arial" w:hAnsi="Arial" w:cs="Arial" w:hint="eastAsia"/>
          <w:sz w:val="20"/>
          <w:szCs w:val="20"/>
        </w:rPr>
        <w:t>@bur.osaka-kyoiku.ac.jp</w:t>
      </w:r>
      <w:r w:rsidR="009C2FDA" w:rsidRPr="00E76C8C">
        <w:rPr>
          <w:rFonts w:hint="eastAsia"/>
        </w:rPr>
        <w:t>）</w:t>
      </w:r>
      <w:r w:rsidR="00D8144D" w:rsidRPr="00E76C8C">
        <w:rPr>
          <w:rFonts w:hint="eastAsia"/>
        </w:rPr>
        <w:t>まで提出して下さい。様式は、</w:t>
      </w:r>
      <w:r w:rsidR="009C2FDA" w:rsidRPr="00E76C8C">
        <w:rPr>
          <w:rFonts w:hint="eastAsia"/>
        </w:rPr>
        <w:t>添付ファイルを参照して下さい。</w:t>
      </w:r>
      <w:r w:rsidR="00D8144D" w:rsidRPr="00E76C8C">
        <w:rPr>
          <w:rFonts w:hint="eastAsia"/>
        </w:rPr>
        <w:t>本学の男女共同参画推進会議の</w:t>
      </w:r>
      <w:r w:rsidR="00A3603B" w:rsidRPr="00E76C8C">
        <w:rPr>
          <w:rFonts w:hint="eastAsia"/>
        </w:rPr>
        <w:t>ウェブページ</w:t>
      </w:r>
      <w:r w:rsidR="00D8144D" w:rsidRPr="00E76C8C">
        <w:rPr>
          <w:rFonts w:hint="eastAsia"/>
        </w:rPr>
        <w:t>から</w:t>
      </w:r>
      <w:r w:rsidR="009C2FDA" w:rsidRPr="00E76C8C">
        <w:rPr>
          <w:rFonts w:hint="eastAsia"/>
        </w:rPr>
        <w:t>も</w:t>
      </w:r>
      <w:r w:rsidR="009C2FDA" w:rsidRPr="00202BA4">
        <w:rPr>
          <w:rFonts w:hint="eastAsia"/>
        </w:rPr>
        <w:t>ダウンロードできます</w:t>
      </w:r>
      <w:r w:rsidR="00D8144D" w:rsidRPr="00202BA4">
        <w:rPr>
          <w:rFonts w:hint="eastAsia"/>
        </w:rPr>
        <w:t>。</w:t>
      </w:r>
    </w:p>
    <w:p w:rsidR="00D8144D" w:rsidRPr="00202BA4" w:rsidRDefault="00D8144D"/>
    <w:p w:rsidR="00D8144D" w:rsidRPr="00C00260" w:rsidRDefault="00D8144D">
      <w:r w:rsidRPr="00202BA4">
        <w:rPr>
          <w:rFonts w:hint="eastAsia"/>
        </w:rPr>
        <w:t>５</w:t>
      </w:r>
      <w:r w:rsidRPr="00C00260">
        <w:rPr>
          <w:rFonts w:hint="eastAsia"/>
        </w:rPr>
        <w:t>．応募期限</w:t>
      </w:r>
    </w:p>
    <w:p w:rsidR="00D8144D" w:rsidRPr="00C00260" w:rsidRDefault="00D8144D">
      <w:r w:rsidRPr="00C00260">
        <w:rPr>
          <w:rFonts w:hint="eastAsia"/>
        </w:rPr>
        <w:t xml:space="preserve">　</w:t>
      </w:r>
      <w:r w:rsidR="00986B5D">
        <w:rPr>
          <w:rFonts w:hint="eastAsia"/>
        </w:rPr>
        <w:t>2020</w:t>
      </w:r>
      <w:r w:rsidR="009643EA">
        <w:rPr>
          <w:rFonts w:hint="eastAsia"/>
        </w:rPr>
        <w:t>年</w:t>
      </w:r>
      <w:r w:rsidR="00711FBC">
        <w:t>7</w:t>
      </w:r>
      <w:r w:rsidR="000172D4" w:rsidRPr="00E44424">
        <w:rPr>
          <w:rFonts w:hint="eastAsia"/>
        </w:rPr>
        <w:t>月</w:t>
      </w:r>
      <w:r w:rsidR="00711FBC">
        <w:rPr>
          <w:rFonts w:hint="eastAsia"/>
        </w:rPr>
        <w:t>15</w:t>
      </w:r>
      <w:r w:rsidR="000172D4" w:rsidRPr="00E44424">
        <w:rPr>
          <w:rFonts w:hint="eastAsia"/>
        </w:rPr>
        <w:t>日</w:t>
      </w:r>
      <w:r w:rsidR="00711FBC">
        <w:rPr>
          <w:rFonts w:hint="eastAsia"/>
        </w:rPr>
        <w:t>（水</w:t>
      </w:r>
      <w:r w:rsidR="000172D4">
        <w:rPr>
          <w:rFonts w:hint="eastAsia"/>
        </w:rPr>
        <w:t>）</w:t>
      </w:r>
    </w:p>
    <w:p w:rsidR="00D8144D" w:rsidRPr="00C00260" w:rsidRDefault="00D8144D"/>
    <w:p w:rsidR="00D8144D" w:rsidRPr="00C00260" w:rsidRDefault="00D8144D">
      <w:r w:rsidRPr="00C00260">
        <w:rPr>
          <w:rFonts w:hint="eastAsia"/>
        </w:rPr>
        <w:t>６．審査</w:t>
      </w:r>
    </w:p>
    <w:p w:rsidR="00D8144D" w:rsidRPr="00C00260" w:rsidRDefault="00D8144D">
      <w:r w:rsidRPr="00C00260">
        <w:rPr>
          <w:rFonts w:hint="eastAsia"/>
        </w:rPr>
        <w:t xml:space="preserve">　応募された事業は、男女共同参画推進会議による審査委員会において、本学の男女共同参画</w:t>
      </w:r>
      <w:r w:rsidR="00CF6135">
        <w:rPr>
          <w:rFonts w:hint="eastAsia"/>
        </w:rPr>
        <w:t>推進</w:t>
      </w:r>
      <w:r w:rsidR="00DE0357">
        <w:rPr>
          <w:rFonts w:hint="eastAsia"/>
        </w:rPr>
        <w:t>行動計画に合致した</w:t>
      </w:r>
      <w:r w:rsidRPr="00C00260">
        <w:rPr>
          <w:rFonts w:hint="eastAsia"/>
        </w:rPr>
        <w:t>事業かどうかの観点で審査</w:t>
      </w:r>
      <w:r w:rsidR="00B65597" w:rsidRPr="00C00260">
        <w:rPr>
          <w:rFonts w:hint="eastAsia"/>
        </w:rPr>
        <w:t>を行い、学長が決定</w:t>
      </w:r>
      <w:r w:rsidRPr="00C00260">
        <w:rPr>
          <w:rFonts w:hint="eastAsia"/>
        </w:rPr>
        <w:t>します。</w:t>
      </w:r>
    </w:p>
    <w:p w:rsidR="00D8144D" w:rsidRPr="00C00260" w:rsidRDefault="00D8144D"/>
    <w:p w:rsidR="00D8144D" w:rsidRPr="00C00260" w:rsidRDefault="00D8144D">
      <w:r w:rsidRPr="00C00260">
        <w:rPr>
          <w:rFonts w:hint="eastAsia"/>
        </w:rPr>
        <w:t>７．助成金交付予定</w:t>
      </w:r>
    </w:p>
    <w:p w:rsidR="00D8144D" w:rsidRPr="00C00260" w:rsidRDefault="00D8144D">
      <w:r w:rsidRPr="00C00260">
        <w:rPr>
          <w:rFonts w:hint="eastAsia"/>
        </w:rPr>
        <w:t xml:space="preserve">　</w:t>
      </w:r>
      <w:r w:rsidR="000E157E">
        <w:rPr>
          <w:rFonts w:hint="eastAsia"/>
        </w:rPr>
        <w:t>20</w:t>
      </w:r>
      <w:r w:rsidR="000E157E">
        <w:t>20</w:t>
      </w:r>
      <w:r w:rsidR="00A3603B" w:rsidRPr="00E44424">
        <w:rPr>
          <w:rFonts w:hint="eastAsia"/>
        </w:rPr>
        <w:t>年</w:t>
      </w:r>
      <w:r w:rsidR="000B3A02">
        <w:rPr>
          <w:rFonts w:hint="eastAsia"/>
        </w:rPr>
        <w:t>8</w:t>
      </w:r>
      <w:r w:rsidR="000B3A02">
        <w:rPr>
          <w:rFonts w:hint="eastAsia"/>
        </w:rPr>
        <w:t>月中旬</w:t>
      </w:r>
    </w:p>
    <w:p w:rsidR="00D8144D" w:rsidRPr="00C00260" w:rsidRDefault="00D8144D"/>
    <w:p w:rsidR="00D8144D" w:rsidRPr="00C00260" w:rsidRDefault="00D8144D">
      <w:r w:rsidRPr="00C00260">
        <w:rPr>
          <w:rFonts w:hint="eastAsia"/>
        </w:rPr>
        <w:t>８．活動結果の報告</w:t>
      </w:r>
      <w:r w:rsidR="00AB033F" w:rsidRPr="00C00260">
        <w:rPr>
          <w:rFonts w:hint="eastAsia"/>
        </w:rPr>
        <w:t>・</w:t>
      </w:r>
      <w:r w:rsidR="00AB033F" w:rsidRPr="00C00260">
        <w:t>発表</w:t>
      </w:r>
    </w:p>
    <w:p w:rsidR="009C2FDA" w:rsidRPr="00C00260" w:rsidRDefault="00D8144D">
      <w:r w:rsidRPr="00C00260">
        <w:rPr>
          <w:rFonts w:hint="eastAsia"/>
        </w:rPr>
        <w:t xml:space="preserve">　助成を受けた個人・グループ等は、年度末に活動報告（活動の概要・成果）及び会計報告をしていただきます。また、事業に関する情報は、本学</w:t>
      </w:r>
      <w:r w:rsidR="000F2568" w:rsidRPr="00C00260">
        <w:rPr>
          <w:rFonts w:hint="eastAsia"/>
        </w:rPr>
        <w:t>ウェブページ</w:t>
      </w:r>
      <w:r w:rsidRPr="00C00260">
        <w:rPr>
          <w:rFonts w:hint="eastAsia"/>
        </w:rPr>
        <w:t>等にも掲載させていただきますのでご了承ください。</w:t>
      </w:r>
    </w:p>
    <w:p w:rsidR="00AB033F" w:rsidRPr="00202BA4" w:rsidRDefault="00AB033F">
      <w:r w:rsidRPr="00C00260">
        <w:rPr>
          <w:rFonts w:hint="eastAsia"/>
        </w:rPr>
        <w:t xml:space="preserve">　</w:t>
      </w:r>
    </w:p>
    <w:p w:rsidR="00816147" w:rsidRPr="00AB033F" w:rsidRDefault="00816147" w:rsidP="009C2FDA">
      <w:pPr>
        <w:rPr>
          <w:rFonts w:ascii="ＭＳ 明朝" w:hAnsi="ＭＳ 明朝"/>
        </w:rPr>
        <w:sectPr w:rsidR="00816147" w:rsidRPr="00AB033F" w:rsidSect="00E44424">
          <w:pgSz w:w="11906" w:h="16838" w:code="9"/>
          <w:pgMar w:top="1418" w:right="1701" w:bottom="1134" w:left="1701" w:header="851" w:footer="992" w:gutter="0"/>
          <w:cols w:space="425"/>
          <w:docGrid w:type="linesAndChars" w:linePitch="324" w:charSpace="532"/>
        </w:sectPr>
      </w:pPr>
    </w:p>
    <w:p w:rsidR="00816147" w:rsidRPr="00202BA4" w:rsidRDefault="000E157E" w:rsidP="009C2FDA">
      <w:pPr>
        <w:jc w:val="center"/>
        <w:rPr>
          <w:rFonts w:ascii="ＭＳ ゴシック" w:eastAsia="ＭＳ ゴシック" w:hAnsi="ＭＳ ゴシック"/>
          <w:sz w:val="24"/>
          <w:szCs w:val="24"/>
        </w:rPr>
      </w:pPr>
      <w:r>
        <w:rPr>
          <w:rFonts w:asciiTheme="majorEastAsia" w:eastAsiaTheme="majorEastAsia" w:hAnsiTheme="majorEastAsia" w:hint="eastAsia"/>
          <w:sz w:val="24"/>
          <w:szCs w:val="24"/>
        </w:rPr>
        <w:lastRenderedPageBreak/>
        <w:t>20</w:t>
      </w:r>
      <w:r>
        <w:rPr>
          <w:rFonts w:asciiTheme="majorEastAsia" w:eastAsiaTheme="majorEastAsia" w:hAnsiTheme="majorEastAsia"/>
          <w:sz w:val="24"/>
          <w:szCs w:val="24"/>
        </w:rPr>
        <w:t>20</w:t>
      </w:r>
      <w:r w:rsidR="00D430EA" w:rsidRPr="00202BA4">
        <w:rPr>
          <w:rFonts w:asciiTheme="majorEastAsia" w:eastAsiaTheme="majorEastAsia" w:hAnsiTheme="majorEastAsia" w:hint="eastAsia"/>
          <w:sz w:val="24"/>
          <w:szCs w:val="24"/>
        </w:rPr>
        <w:t xml:space="preserve">年度　</w:t>
      </w:r>
      <w:r w:rsidR="00816147" w:rsidRPr="00202BA4">
        <w:rPr>
          <w:rFonts w:asciiTheme="majorEastAsia" w:eastAsiaTheme="majorEastAsia" w:hAnsiTheme="majorEastAsia" w:hint="eastAsia"/>
          <w:sz w:val="24"/>
          <w:szCs w:val="24"/>
        </w:rPr>
        <w:t>大阪教育大学男女共同参画推進事業</w:t>
      </w:r>
      <w:r w:rsidR="00816147" w:rsidRPr="00202BA4">
        <w:rPr>
          <w:rFonts w:ascii="ＭＳ ゴシック" w:eastAsia="ＭＳ ゴシック" w:hAnsi="ＭＳ ゴシック" w:hint="eastAsia"/>
          <w:sz w:val="24"/>
          <w:szCs w:val="24"/>
        </w:rPr>
        <w:t>に係る計画書及び経費申請書</w:t>
      </w:r>
    </w:p>
    <w:tbl>
      <w:tblPr>
        <w:tblW w:w="98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1417"/>
        <w:gridCol w:w="335"/>
        <w:gridCol w:w="374"/>
        <w:gridCol w:w="1417"/>
        <w:gridCol w:w="709"/>
        <w:gridCol w:w="1134"/>
        <w:gridCol w:w="633"/>
        <w:gridCol w:w="1068"/>
        <w:gridCol w:w="709"/>
        <w:gridCol w:w="992"/>
        <w:gridCol w:w="664"/>
      </w:tblGrid>
      <w:tr w:rsidR="00816147" w:rsidRPr="00202BA4" w:rsidTr="005E73A3">
        <w:trPr>
          <w:cantSplit/>
          <w:trHeight w:val="546"/>
        </w:trPr>
        <w:tc>
          <w:tcPr>
            <w:tcW w:w="2178" w:type="dxa"/>
            <w:gridSpan w:val="3"/>
            <w:vAlign w:val="center"/>
          </w:tcPr>
          <w:p w:rsidR="00D430EA" w:rsidRPr="00202BA4" w:rsidRDefault="00D430EA" w:rsidP="005E73A3">
            <w:pPr>
              <w:jc w:val="center"/>
              <w:rPr>
                <w:rFonts w:ascii="ＭＳ 明朝" w:hAnsi="ＭＳ 明朝"/>
              </w:rPr>
            </w:pPr>
            <w:r w:rsidRPr="00202BA4">
              <w:rPr>
                <w:rFonts w:ascii="ＭＳ 明朝" w:hAnsi="ＭＳ 明朝" w:hint="eastAsia"/>
              </w:rPr>
              <w:t>事　業　名</w:t>
            </w:r>
          </w:p>
        </w:tc>
        <w:tc>
          <w:tcPr>
            <w:tcW w:w="7700" w:type="dxa"/>
            <w:gridSpan w:val="9"/>
            <w:vAlign w:val="center"/>
          </w:tcPr>
          <w:p w:rsidR="00816147" w:rsidRPr="00202BA4" w:rsidRDefault="00816147" w:rsidP="005E73A3">
            <w:pPr>
              <w:jc w:val="center"/>
              <w:rPr>
                <w:rFonts w:ascii="ＭＳ 明朝" w:hAnsi="ＭＳ 明朝"/>
              </w:rPr>
            </w:pPr>
          </w:p>
        </w:tc>
      </w:tr>
      <w:tr w:rsidR="00816147" w:rsidRPr="00202BA4" w:rsidTr="00BF4579">
        <w:trPr>
          <w:cantSplit/>
        </w:trPr>
        <w:tc>
          <w:tcPr>
            <w:tcW w:w="426" w:type="dxa"/>
            <w:vMerge w:val="restart"/>
          </w:tcPr>
          <w:p w:rsidR="00816147" w:rsidRPr="00202BA4" w:rsidRDefault="00816147" w:rsidP="00621224">
            <w:pPr>
              <w:jc w:val="center"/>
              <w:rPr>
                <w:rFonts w:ascii="ＭＳ 明朝" w:hAnsi="ＭＳ 明朝"/>
              </w:rPr>
            </w:pPr>
          </w:p>
          <w:p w:rsidR="00816147" w:rsidRPr="00202BA4" w:rsidRDefault="00816147" w:rsidP="00621224">
            <w:pPr>
              <w:jc w:val="center"/>
              <w:rPr>
                <w:rFonts w:ascii="ＭＳ 明朝" w:hAnsi="ＭＳ 明朝"/>
              </w:rPr>
            </w:pPr>
            <w:r w:rsidRPr="00202BA4">
              <w:rPr>
                <w:rFonts w:ascii="ＭＳ 明朝" w:hAnsi="ＭＳ 明朝" w:hint="eastAsia"/>
              </w:rPr>
              <w:t>活</w:t>
            </w:r>
          </w:p>
          <w:p w:rsidR="00816147" w:rsidRPr="00202BA4" w:rsidRDefault="00816147" w:rsidP="00621224">
            <w:pPr>
              <w:jc w:val="center"/>
              <w:rPr>
                <w:rFonts w:ascii="ＭＳ 明朝" w:hAnsi="ＭＳ 明朝"/>
              </w:rPr>
            </w:pPr>
            <w:r w:rsidRPr="00202BA4">
              <w:rPr>
                <w:rFonts w:ascii="ＭＳ 明朝" w:hAnsi="ＭＳ 明朝" w:hint="eastAsia"/>
              </w:rPr>
              <w:t>動</w:t>
            </w:r>
          </w:p>
          <w:p w:rsidR="00816147" w:rsidRPr="00202BA4" w:rsidRDefault="00816147" w:rsidP="00621224">
            <w:pPr>
              <w:jc w:val="center"/>
              <w:rPr>
                <w:rFonts w:ascii="ＭＳ 明朝" w:hAnsi="ＭＳ 明朝"/>
              </w:rPr>
            </w:pPr>
            <w:r w:rsidRPr="00202BA4">
              <w:rPr>
                <w:rFonts w:ascii="ＭＳ 明朝" w:hAnsi="ＭＳ 明朝" w:hint="eastAsia"/>
              </w:rPr>
              <w:t>組</w:t>
            </w:r>
          </w:p>
          <w:p w:rsidR="00816147" w:rsidRPr="00202BA4" w:rsidRDefault="00816147" w:rsidP="00621224">
            <w:pPr>
              <w:jc w:val="center"/>
              <w:rPr>
                <w:rFonts w:ascii="ＭＳ 明朝" w:hAnsi="ＭＳ 明朝"/>
              </w:rPr>
            </w:pPr>
            <w:r w:rsidRPr="00202BA4">
              <w:rPr>
                <w:rFonts w:ascii="ＭＳ 明朝" w:hAnsi="ＭＳ 明朝" w:hint="eastAsia"/>
              </w:rPr>
              <w:t>織</w:t>
            </w:r>
          </w:p>
        </w:tc>
        <w:tc>
          <w:tcPr>
            <w:tcW w:w="3543" w:type="dxa"/>
            <w:gridSpan w:val="4"/>
            <w:vAlign w:val="center"/>
          </w:tcPr>
          <w:p w:rsidR="00816147" w:rsidRPr="00202BA4" w:rsidRDefault="00816147" w:rsidP="00621224">
            <w:pPr>
              <w:jc w:val="center"/>
              <w:rPr>
                <w:rFonts w:ascii="ＭＳ 明朝" w:hAnsi="ＭＳ 明朝"/>
              </w:rPr>
            </w:pPr>
            <w:r w:rsidRPr="00202BA4">
              <w:rPr>
                <w:rFonts w:ascii="ＭＳ 明朝" w:hAnsi="ＭＳ 明朝" w:hint="eastAsia"/>
              </w:rPr>
              <w:t>氏　名</w:t>
            </w:r>
          </w:p>
        </w:tc>
        <w:tc>
          <w:tcPr>
            <w:tcW w:w="3544" w:type="dxa"/>
            <w:gridSpan w:val="4"/>
            <w:vAlign w:val="center"/>
          </w:tcPr>
          <w:p w:rsidR="00816147" w:rsidRPr="00202BA4" w:rsidRDefault="00816147" w:rsidP="00621224">
            <w:pPr>
              <w:jc w:val="center"/>
              <w:rPr>
                <w:rFonts w:ascii="ＭＳ 明朝" w:hAnsi="ＭＳ 明朝"/>
              </w:rPr>
            </w:pPr>
            <w:r w:rsidRPr="00202BA4">
              <w:rPr>
                <w:rFonts w:ascii="ＭＳ 明朝" w:hAnsi="ＭＳ 明朝" w:hint="eastAsia"/>
              </w:rPr>
              <w:t>所　属</w:t>
            </w:r>
          </w:p>
        </w:tc>
        <w:tc>
          <w:tcPr>
            <w:tcW w:w="2365" w:type="dxa"/>
            <w:gridSpan w:val="3"/>
            <w:vAlign w:val="center"/>
          </w:tcPr>
          <w:p w:rsidR="00816147" w:rsidRPr="00202BA4" w:rsidRDefault="00816147" w:rsidP="00621224">
            <w:pPr>
              <w:jc w:val="center"/>
              <w:rPr>
                <w:rFonts w:ascii="ＭＳ 明朝" w:hAnsi="ＭＳ 明朝"/>
              </w:rPr>
            </w:pPr>
            <w:r w:rsidRPr="00202BA4">
              <w:rPr>
                <w:rFonts w:ascii="ＭＳ 明朝" w:hAnsi="ＭＳ 明朝" w:hint="eastAsia"/>
              </w:rPr>
              <w:t>職名・学年</w:t>
            </w:r>
          </w:p>
        </w:tc>
      </w:tr>
      <w:tr w:rsidR="00816147" w:rsidRPr="00202BA4" w:rsidTr="00BF4579">
        <w:trPr>
          <w:cantSplit/>
        </w:trPr>
        <w:tc>
          <w:tcPr>
            <w:tcW w:w="426" w:type="dxa"/>
            <w:vMerge/>
          </w:tcPr>
          <w:p w:rsidR="00816147" w:rsidRPr="00202BA4" w:rsidRDefault="00816147" w:rsidP="00621224">
            <w:pPr>
              <w:rPr>
                <w:rFonts w:ascii="ＭＳ 明朝" w:hAnsi="ＭＳ 明朝"/>
              </w:rPr>
            </w:pPr>
          </w:p>
        </w:tc>
        <w:tc>
          <w:tcPr>
            <w:tcW w:w="3543" w:type="dxa"/>
            <w:gridSpan w:val="4"/>
            <w:vAlign w:val="center"/>
          </w:tcPr>
          <w:p w:rsidR="00816147" w:rsidRPr="00202BA4" w:rsidRDefault="00BF4579" w:rsidP="00621224">
            <w:pPr>
              <w:rPr>
                <w:rFonts w:ascii="ＭＳ 明朝" w:hAnsi="ＭＳ 明朝"/>
              </w:rPr>
            </w:pPr>
            <w:r w:rsidRPr="00202BA4">
              <w:rPr>
                <w:rFonts w:ascii="ＭＳ 明朝" w:hAnsi="ＭＳ 明朝" w:hint="eastAsia"/>
              </w:rPr>
              <w:t>（</w:t>
            </w:r>
            <w:r w:rsidR="00816147" w:rsidRPr="00202BA4">
              <w:rPr>
                <w:rFonts w:ascii="ＭＳ 明朝" w:hAnsi="ＭＳ 明朝" w:hint="eastAsia"/>
              </w:rPr>
              <w:t>代表者）</w:t>
            </w:r>
          </w:p>
          <w:p w:rsidR="00816147" w:rsidRPr="00202BA4" w:rsidRDefault="00816147" w:rsidP="00621224">
            <w:pPr>
              <w:rPr>
                <w:rFonts w:ascii="ＭＳ 明朝" w:hAnsi="ＭＳ 明朝"/>
              </w:rPr>
            </w:pPr>
          </w:p>
          <w:p w:rsidR="00816147" w:rsidRPr="00202BA4" w:rsidRDefault="00BF4579" w:rsidP="00621224">
            <w:pPr>
              <w:rPr>
                <w:rFonts w:ascii="ＭＳ 明朝" w:hAnsi="ＭＳ 明朝"/>
              </w:rPr>
            </w:pPr>
            <w:r w:rsidRPr="00202BA4">
              <w:rPr>
                <w:rFonts w:ascii="ＭＳ 明朝" w:hAnsi="ＭＳ 明朝" w:hint="eastAsia"/>
              </w:rPr>
              <w:t>（分担者・</w:t>
            </w:r>
            <w:r w:rsidR="00816147" w:rsidRPr="00202BA4">
              <w:rPr>
                <w:rFonts w:ascii="ＭＳ 明朝" w:hAnsi="ＭＳ 明朝" w:hint="eastAsia"/>
              </w:rPr>
              <w:t>協力者）</w:t>
            </w:r>
          </w:p>
          <w:p w:rsidR="00816147" w:rsidRPr="00202BA4" w:rsidRDefault="00816147" w:rsidP="00621224">
            <w:pPr>
              <w:rPr>
                <w:rFonts w:ascii="ＭＳ 明朝" w:hAnsi="ＭＳ 明朝"/>
              </w:rPr>
            </w:pPr>
          </w:p>
          <w:p w:rsidR="00816147" w:rsidRPr="00202BA4" w:rsidRDefault="00816147" w:rsidP="00621224">
            <w:pPr>
              <w:rPr>
                <w:rFonts w:ascii="ＭＳ 明朝" w:hAnsi="ＭＳ 明朝"/>
              </w:rPr>
            </w:pPr>
          </w:p>
        </w:tc>
        <w:tc>
          <w:tcPr>
            <w:tcW w:w="3544" w:type="dxa"/>
            <w:gridSpan w:val="4"/>
            <w:vAlign w:val="center"/>
          </w:tcPr>
          <w:p w:rsidR="00816147" w:rsidRPr="00202BA4" w:rsidRDefault="00816147" w:rsidP="00621224">
            <w:pPr>
              <w:jc w:val="center"/>
              <w:rPr>
                <w:rFonts w:ascii="ＭＳ 明朝" w:hAnsi="ＭＳ 明朝"/>
              </w:rPr>
            </w:pPr>
          </w:p>
        </w:tc>
        <w:tc>
          <w:tcPr>
            <w:tcW w:w="2365" w:type="dxa"/>
            <w:gridSpan w:val="3"/>
            <w:vAlign w:val="center"/>
          </w:tcPr>
          <w:p w:rsidR="00816147" w:rsidRPr="00202BA4" w:rsidRDefault="00816147" w:rsidP="00621224">
            <w:pPr>
              <w:jc w:val="center"/>
              <w:rPr>
                <w:rFonts w:ascii="ＭＳ 明朝" w:hAnsi="ＭＳ 明朝"/>
              </w:rPr>
            </w:pPr>
          </w:p>
        </w:tc>
      </w:tr>
      <w:tr w:rsidR="00451B0C" w:rsidRPr="00202BA4" w:rsidTr="00451B0C">
        <w:trPr>
          <w:cantSplit/>
          <w:trHeight w:val="200"/>
        </w:trPr>
        <w:tc>
          <w:tcPr>
            <w:tcW w:w="426" w:type="dxa"/>
            <w:vMerge w:val="restart"/>
          </w:tcPr>
          <w:p w:rsidR="00D430EA" w:rsidRPr="00202BA4" w:rsidRDefault="00D430EA" w:rsidP="00816147">
            <w:pPr>
              <w:jc w:val="center"/>
              <w:rPr>
                <w:rFonts w:ascii="ＭＳ 明朝" w:hAnsi="ＭＳ 明朝"/>
              </w:rPr>
            </w:pPr>
          </w:p>
          <w:p w:rsidR="00451B0C" w:rsidRPr="00202BA4" w:rsidRDefault="00451B0C" w:rsidP="00816147">
            <w:pPr>
              <w:jc w:val="center"/>
              <w:rPr>
                <w:rFonts w:ascii="ＭＳ 明朝" w:hAnsi="ＭＳ 明朝"/>
              </w:rPr>
            </w:pPr>
            <w:r w:rsidRPr="00202BA4">
              <w:rPr>
                <w:rFonts w:ascii="ＭＳ 明朝" w:hAnsi="ＭＳ 明朝" w:hint="eastAsia"/>
              </w:rPr>
              <w:t>必要経費とその</w:t>
            </w:r>
          </w:p>
          <w:p w:rsidR="00451B0C" w:rsidRPr="00202BA4" w:rsidRDefault="00451B0C" w:rsidP="00621224">
            <w:pPr>
              <w:jc w:val="center"/>
              <w:rPr>
                <w:rFonts w:ascii="ＭＳ 明朝" w:hAnsi="ＭＳ 明朝"/>
              </w:rPr>
            </w:pPr>
            <w:r w:rsidRPr="00202BA4">
              <w:rPr>
                <w:rFonts w:ascii="ＭＳ 明朝" w:hAnsi="ＭＳ 明朝" w:hint="eastAsia"/>
              </w:rPr>
              <w:t>内</w:t>
            </w:r>
          </w:p>
          <w:p w:rsidR="00451B0C" w:rsidRPr="00202BA4" w:rsidRDefault="00451B0C" w:rsidP="00621224">
            <w:pPr>
              <w:jc w:val="center"/>
              <w:rPr>
                <w:rFonts w:ascii="ＭＳ 明朝" w:hAnsi="ＭＳ 明朝"/>
              </w:rPr>
            </w:pPr>
            <w:r w:rsidRPr="00202BA4">
              <w:rPr>
                <w:rFonts w:ascii="ＭＳ 明朝" w:hAnsi="ＭＳ 明朝" w:hint="eastAsia"/>
              </w:rPr>
              <w:t>訳</w:t>
            </w:r>
          </w:p>
        </w:tc>
        <w:tc>
          <w:tcPr>
            <w:tcW w:w="2126" w:type="dxa"/>
            <w:gridSpan w:val="3"/>
          </w:tcPr>
          <w:p w:rsidR="00451B0C" w:rsidRPr="00202BA4" w:rsidRDefault="00451B0C" w:rsidP="00451B0C">
            <w:pPr>
              <w:jc w:val="center"/>
              <w:rPr>
                <w:rFonts w:ascii="ＭＳ 明朝" w:hAnsi="ＭＳ 明朝"/>
                <w:sz w:val="18"/>
                <w:szCs w:val="18"/>
              </w:rPr>
            </w:pPr>
            <w:r w:rsidRPr="00202BA4">
              <w:rPr>
                <w:rFonts w:ascii="ＭＳ 明朝" w:hAnsi="ＭＳ 明朝" w:hint="eastAsia"/>
                <w:sz w:val="18"/>
                <w:szCs w:val="18"/>
              </w:rPr>
              <w:t>設備備品費の明細(円)</w:t>
            </w:r>
          </w:p>
        </w:tc>
        <w:tc>
          <w:tcPr>
            <w:tcW w:w="2126" w:type="dxa"/>
            <w:gridSpan w:val="2"/>
            <w:vAlign w:val="center"/>
          </w:tcPr>
          <w:p w:rsidR="00451B0C" w:rsidRPr="00202BA4" w:rsidRDefault="00451B0C" w:rsidP="00451B0C">
            <w:pPr>
              <w:jc w:val="center"/>
              <w:rPr>
                <w:rFonts w:ascii="ＭＳ 明朝" w:hAnsi="ＭＳ 明朝"/>
                <w:sz w:val="18"/>
                <w:szCs w:val="18"/>
              </w:rPr>
            </w:pPr>
            <w:r w:rsidRPr="00202BA4">
              <w:rPr>
                <w:rFonts w:ascii="ＭＳ 明朝" w:hAnsi="ＭＳ 明朝" w:hint="eastAsia"/>
                <w:sz w:val="18"/>
                <w:szCs w:val="18"/>
              </w:rPr>
              <w:t>消耗品費の明細(円)</w:t>
            </w:r>
          </w:p>
        </w:tc>
        <w:tc>
          <w:tcPr>
            <w:tcW w:w="1767" w:type="dxa"/>
            <w:gridSpan w:val="2"/>
            <w:vAlign w:val="center"/>
          </w:tcPr>
          <w:p w:rsidR="00451B0C" w:rsidRPr="00202BA4" w:rsidRDefault="00451B0C" w:rsidP="00451B0C">
            <w:pPr>
              <w:jc w:val="center"/>
              <w:rPr>
                <w:rFonts w:ascii="ＭＳ 明朝" w:hAnsi="ＭＳ 明朝"/>
                <w:sz w:val="18"/>
                <w:szCs w:val="18"/>
              </w:rPr>
            </w:pPr>
            <w:r w:rsidRPr="00202BA4">
              <w:rPr>
                <w:rFonts w:ascii="ＭＳ 明朝" w:hAnsi="ＭＳ 明朝" w:hint="eastAsia"/>
                <w:sz w:val="18"/>
                <w:szCs w:val="18"/>
              </w:rPr>
              <w:t>旅費(円)</w:t>
            </w:r>
          </w:p>
        </w:tc>
        <w:tc>
          <w:tcPr>
            <w:tcW w:w="1777" w:type="dxa"/>
            <w:gridSpan w:val="2"/>
            <w:vAlign w:val="center"/>
          </w:tcPr>
          <w:p w:rsidR="00451B0C" w:rsidRPr="00202BA4" w:rsidRDefault="00451B0C" w:rsidP="00451B0C">
            <w:pPr>
              <w:jc w:val="center"/>
              <w:rPr>
                <w:rFonts w:ascii="ＭＳ 明朝" w:hAnsi="ＭＳ 明朝"/>
                <w:sz w:val="18"/>
                <w:szCs w:val="18"/>
              </w:rPr>
            </w:pPr>
            <w:r w:rsidRPr="00202BA4">
              <w:rPr>
                <w:rFonts w:ascii="ＭＳ 明朝" w:hAnsi="ＭＳ 明朝" w:hint="eastAsia"/>
                <w:sz w:val="18"/>
                <w:szCs w:val="18"/>
              </w:rPr>
              <w:t>謝金(円)</w:t>
            </w:r>
          </w:p>
        </w:tc>
        <w:tc>
          <w:tcPr>
            <w:tcW w:w="1656" w:type="dxa"/>
            <w:gridSpan w:val="2"/>
            <w:vAlign w:val="center"/>
          </w:tcPr>
          <w:p w:rsidR="00451B0C" w:rsidRPr="00202BA4" w:rsidRDefault="00451B0C" w:rsidP="00451B0C">
            <w:pPr>
              <w:jc w:val="center"/>
              <w:rPr>
                <w:rFonts w:ascii="ＭＳ 明朝" w:hAnsi="ＭＳ 明朝"/>
                <w:sz w:val="18"/>
                <w:szCs w:val="18"/>
              </w:rPr>
            </w:pPr>
            <w:r w:rsidRPr="00202BA4">
              <w:rPr>
                <w:rFonts w:ascii="ＭＳ 明朝" w:hAnsi="ＭＳ 明朝" w:hint="eastAsia"/>
                <w:sz w:val="18"/>
                <w:szCs w:val="18"/>
              </w:rPr>
              <w:t>その他(円)</w:t>
            </w:r>
          </w:p>
        </w:tc>
      </w:tr>
      <w:tr w:rsidR="00451B0C" w:rsidRPr="00202BA4" w:rsidTr="00451B0C">
        <w:trPr>
          <w:cantSplit/>
          <w:trHeight w:val="303"/>
        </w:trPr>
        <w:tc>
          <w:tcPr>
            <w:tcW w:w="426" w:type="dxa"/>
            <w:vMerge/>
          </w:tcPr>
          <w:p w:rsidR="00451B0C" w:rsidRPr="00202BA4" w:rsidRDefault="00451B0C" w:rsidP="00621224">
            <w:pPr>
              <w:rPr>
                <w:rFonts w:ascii="ＭＳ 明朝" w:hAnsi="ＭＳ 明朝"/>
              </w:rPr>
            </w:pPr>
          </w:p>
        </w:tc>
        <w:tc>
          <w:tcPr>
            <w:tcW w:w="1417" w:type="dxa"/>
            <w:tcBorders>
              <w:right w:val="dotted" w:sz="4" w:space="0" w:color="auto"/>
            </w:tcBorders>
          </w:tcPr>
          <w:p w:rsidR="00451B0C" w:rsidRPr="00202BA4" w:rsidRDefault="00451B0C" w:rsidP="00451B0C">
            <w:pPr>
              <w:jc w:val="center"/>
              <w:rPr>
                <w:rFonts w:ascii="ＭＳ 明朝" w:hAnsi="ＭＳ 明朝"/>
                <w:sz w:val="18"/>
                <w:szCs w:val="18"/>
              </w:rPr>
            </w:pPr>
            <w:r w:rsidRPr="00202BA4">
              <w:rPr>
                <w:rFonts w:ascii="ＭＳ 明朝" w:hAnsi="ＭＳ 明朝" w:hint="eastAsia"/>
                <w:sz w:val="18"/>
                <w:szCs w:val="18"/>
              </w:rPr>
              <w:t>品名・仕様</w:t>
            </w:r>
          </w:p>
        </w:tc>
        <w:tc>
          <w:tcPr>
            <w:tcW w:w="709" w:type="dxa"/>
            <w:gridSpan w:val="2"/>
            <w:tcBorders>
              <w:left w:val="dotted" w:sz="4" w:space="0" w:color="auto"/>
            </w:tcBorders>
          </w:tcPr>
          <w:p w:rsidR="00451B0C" w:rsidRPr="00202BA4" w:rsidRDefault="00451B0C" w:rsidP="00451B0C">
            <w:pPr>
              <w:jc w:val="center"/>
              <w:rPr>
                <w:rFonts w:ascii="ＭＳ 明朝" w:hAnsi="ＭＳ 明朝"/>
                <w:sz w:val="18"/>
                <w:szCs w:val="18"/>
              </w:rPr>
            </w:pPr>
            <w:r w:rsidRPr="00202BA4">
              <w:rPr>
                <w:rFonts w:ascii="ＭＳ 明朝" w:hAnsi="ＭＳ 明朝" w:hint="eastAsia"/>
                <w:sz w:val="18"/>
                <w:szCs w:val="18"/>
              </w:rPr>
              <w:t>金額</w:t>
            </w:r>
          </w:p>
        </w:tc>
        <w:tc>
          <w:tcPr>
            <w:tcW w:w="1417" w:type="dxa"/>
            <w:tcBorders>
              <w:right w:val="dotted" w:sz="4" w:space="0" w:color="auto"/>
            </w:tcBorders>
          </w:tcPr>
          <w:p w:rsidR="00451B0C" w:rsidRPr="00202BA4" w:rsidRDefault="00451B0C" w:rsidP="00451B0C">
            <w:pPr>
              <w:jc w:val="center"/>
              <w:rPr>
                <w:rFonts w:ascii="ＭＳ 明朝" w:hAnsi="ＭＳ 明朝"/>
                <w:sz w:val="18"/>
                <w:szCs w:val="18"/>
              </w:rPr>
            </w:pPr>
            <w:r w:rsidRPr="00202BA4">
              <w:rPr>
                <w:rFonts w:ascii="ＭＳ 明朝" w:hAnsi="ＭＳ 明朝" w:hint="eastAsia"/>
                <w:sz w:val="18"/>
                <w:szCs w:val="18"/>
              </w:rPr>
              <w:t>品名</w:t>
            </w:r>
          </w:p>
        </w:tc>
        <w:tc>
          <w:tcPr>
            <w:tcW w:w="709" w:type="dxa"/>
            <w:tcBorders>
              <w:left w:val="dotted" w:sz="4" w:space="0" w:color="auto"/>
            </w:tcBorders>
          </w:tcPr>
          <w:p w:rsidR="00451B0C" w:rsidRPr="00202BA4" w:rsidRDefault="00451B0C" w:rsidP="00451B0C">
            <w:pPr>
              <w:jc w:val="center"/>
              <w:rPr>
                <w:rFonts w:ascii="ＭＳ 明朝" w:hAnsi="ＭＳ 明朝"/>
                <w:sz w:val="18"/>
                <w:szCs w:val="18"/>
              </w:rPr>
            </w:pPr>
            <w:r w:rsidRPr="00202BA4">
              <w:rPr>
                <w:rFonts w:ascii="ＭＳ 明朝" w:hAnsi="ＭＳ 明朝" w:hint="eastAsia"/>
                <w:sz w:val="18"/>
                <w:szCs w:val="18"/>
              </w:rPr>
              <w:t>金額</w:t>
            </w:r>
          </w:p>
        </w:tc>
        <w:tc>
          <w:tcPr>
            <w:tcW w:w="1134" w:type="dxa"/>
            <w:tcBorders>
              <w:right w:val="dotted" w:sz="4" w:space="0" w:color="auto"/>
            </w:tcBorders>
          </w:tcPr>
          <w:p w:rsidR="00451B0C" w:rsidRPr="00202BA4" w:rsidRDefault="00451B0C" w:rsidP="00451B0C">
            <w:pPr>
              <w:jc w:val="center"/>
              <w:rPr>
                <w:rFonts w:ascii="ＭＳ 明朝" w:hAnsi="ＭＳ 明朝"/>
                <w:sz w:val="18"/>
                <w:szCs w:val="18"/>
              </w:rPr>
            </w:pPr>
            <w:r w:rsidRPr="00202BA4">
              <w:rPr>
                <w:rFonts w:ascii="ＭＳ 明朝" w:hAnsi="ＭＳ 明朝" w:hint="eastAsia"/>
                <w:sz w:val="18"/>
                <w:szCs w:val="18"/>
              </w:rPr>
              <w:t>事項</w:t>
            </w:r>
          </w:p>
        </w:tc>
        <w:tc>
          <w:tcPr>
            <w:tcW w:w="633" w:type="dxa"/>
            <w:tcBorders>
              <w:left w:val="dotted" w:sz="4" w:space="0" w:color="auto"/>
            </w:tcBorders>
          </w:tcPr>
          <w:p w:rsidR="00451B0C" w:rsidRPr="00202BA4" w:rsidRDefault="00451B0C" w:rsidP="00451B0C">
            <w:pPr>
              <w:jc w:val="center"/>
              <w:rPr>
                <w:rFonts w:ascii="ＭＳ 明朝" w:hAnsi="ＭＳ 明朝"/>
                <w:sz w:val="18"/>
                <w:szCs w:val="18"/>
              </w:rPr>
            </w:pPr>
            <w:r w:rsidRPr="00202BA4">
              <w:rPr>
                <w:rFonts w:ascii="ＭＳ 明朝" w:hAnsi="ＭＳ 明朝" w:hint="eastAsia"/>
                <w:sz w:val="18"/>
                <w:szCs w:val="18"/>
              </w:rPr>
              <w:t>金額</w:t>
            </w:r>
          </w:p>
        </w:tc>
        <w:tc>
          <w:tcPr>
            <w:tcW w:w="1068" w:type="dxa"/>
            <w:tcBorders>
              <w:right w:val="dotted" w:sz="4" w:space="0" w:color="auto"/>
            </w:tcBorders>
          </w:tcPr>
          <w:p w:rsidR="00451B0C" w:rsidRPr="00202BA4" w:rsidRDefault="00451B0C" w:rsidP="00621224">
            <w:pPr>
              <w:jc w:val="center"/>
              <w:rPr>
                <w:rFonts w:ascii="ＭＳ 明朝" w:hAnsi="ＭＳ 明朝"/>
                <w:sz w:val="18"/>
                <w:szCs w:val="18"/>
              </w:rPr>
            </w:pPr>
            <w:r w:rsidRPr="00202BA4">
              <w:rPr>
                <w:rFonts w:ascii="ＭＳ 明朝" w:hAnsi="ＭＳ 明朝" w:hint="eastAsia"/>
                <w:sz w:val="18"/>
                <w:szCs w:val="18"/>
              </w:rPr>
              <w:t>事項</w:t>
            </w:r>
          </w:p>
        </w:tc>
        <w:tc>
          <w:tcPr>
            <w:tcW w:w="709" w:type="dxa"/>
            <w:tcBorders>
              <w:left w:val="dotted" w:sz="4" w:space="0" w:color="auto"/>
            </w:tcBorders>
          </w:tcPr>
          <w:p w:rsidR="00451B0C" w:rsidRPr="00202BA4" w:rsidRDefault="00451B0C" w:rsidP="00621224">
            <w:pPr>
              <w:jc w:val="center"/>
              <w:rPr>
                <w:rFonts w:ascii="ＭＳ 明朝" w:hAnsi="ＭＳ 明朝"/>
                <w:sz w:val="18"/>
                <w:szCs w:val="18"/>
              </w:rPr>
            </w:pPr>
            <w:r w:rsidRPr="00202BA4">
              <w:rPr>
                <w:rFonts w:ascii="ＭＳ 明朝" w:hAnsi="ＭＳ 明朝" w:hint="eastAsia"/>
                <w:sz w:val="18"/>
                <w:szCs w:val="18"/>
              </w:rPr>
              <w:t>金額</w:t>
            </w:r>
          </w:p>
        </w:tc>
        <w:tc>
          <w:tcPr>
            <w:tcW w:w="992" w:type="dxa"/>
            <w:tcBorders>
              <w:right w:val="dotted" w:sz="4" w:space="0" w:color="auto"/>
            </w:tcBorders>
          </w:tcPr>
          <w:p w:rsidR="00451B0C" w:rsidRPr="00202BA4" w:rsidRDefault="00451B0C" w:rsidP="00621224">
            <w:pPr>
              <w:jc w:val="center"/>
              <w:rPr>
                <w:rFonts w:ascii="ＭＳ 明朝" w:hAnsi="ＭＳ 明朝"/>
                <w:sz w:val="18"/>
                <w:szCs w:val="18"/>
              </w:rPr>
            </w:pPr>
            <w:r w:rsidRPr="00202BA4">
              <w:rPr>
                <w:rFonts w:ascii="ＭＳ 明朝" w:hAnsi="ＭＳ 明朝" w:hint="eastAsia"/>
                <w:sz w:val="18"/>
                <w:szCs w:val="18"/>
              </w:rPr>
              <w:t>事項</w:t>
            </w:r>
          </w:p>
        </w:tc>
        <w:tc>
          <w:tcPr>
            <w:tcW w:w="664" w:type="dxa"/>
            <w:tcBorders>
              <w:left w:val="dotted" w:sz="4" w:space="0" w:color="auto"/>
            </w:tcBorders>
          </w:tcPr>
          <w:p w:rsidR="00451B0C" w:rsidRPr="00202BA4" w:rsidRDefault="00451B0C" w:rsidP="00621224">
            <w:pPr>
              <w:jc w:val="center"/>
              <w:rPr>
                <w:rFonts w:ascii="ＭＳ 明朝" w:hAnsi="ＭＳ 明朝"/>
                <w:sz w:val="18"/>
                <w:szCs w:val="18"/>
              </w:rPr>
            </w:pPr>
            <w:r w:rsidRPr="00202BA4">
              <w:rPr>
                <w:rFonts w:ascii="ＭＳ 明朝" w:hAnsi="ＭＳ 明朝" w:hint="eastAsia"/>
                <w:sz w:val="18"/>
                <w:szCs w:val="18"/>
              </w:rPr>
              <w:t>金額</w:t>
            </w:r>
          </w:p>
        </w:tc>
      </w:tr>
      <w:tr w:rsidR="00451B0C" w:rsidRPr="00202BA4" w:rsidTr="00451B0C">
        <w:trPr>
          <w:cantSplit/>
          <w:trHeight w:val="2040"/>
        </w:trPr>
        <w:tc>
          <w:tcPr>
            <w:tcW w:w="426" w:type="dxa"/>
            <w:vMerge/>
          </w:tcPr>
          <w:p w:rsidR="00451B0C" w:rsidRPr="00202BA4" w:rsidRDefault="00451B0C" w:rsidP="00621224">
            <w:pPr>
              <w:rPr>
                <w:rFonts w:ascii="ＭＳ 明朝" w:hAnsi="ＭＳ 明朝"/>
              </w:rPr>
            </w:pPr>
          </w:p>
        </w:tc>
        <w:tc>
          <w:tcPr>
            <w:tcW w:w="1417" w:type="dxa"/>
            <w:tcBorders>
              <w:right w:val="dotted" w:sz="4" w:space="0" w:color="auto"/>
            </w:tcBorders>
          </w:tcPr>
          <w:p w:rsidR="00451B0C" w:rsidRPr="00202BA4" w:rsidRDefault="00451B0C" w:rsidP="00621224">
            <w:pPr>
              <w:rPr>
                <w:rFonts w:ascii="ＭＳ 明朝" w:hAnsi="ＭＳ 明朝"/>
                <w:sz w:val="18"/>
                <w:szCs w:val="18"/>
              </w:rPr>
            </w:pPr>
          </w:p>
          <w:p w:rsidR="00451B0C" w:rsidRPr="00202BA4" w:rsidRDefault="00451B0C" w:rsidP="00621224">
            <w:pPr>
              <w:rPr>
                <w:rFonts w:ascii="ＭＳ 明朝" w:hAnsi="ＭＳ 明朝"/>
                <w:sz w:val="18"/>
                <w:szCs w:val="18"/>
              </w:rPr>
            </w:pPr>
          </w:p>
          <w:p w:rsidR="00451B0C" w:rsidRPr="00202BA4" w:rsidRDefault="00451B0C" w:rsidP="00621224">
            <w:pPr>
              <w:rPr>
                <w:rFonts w:ascii="ＭＳ 明朝" w:hAnsi="ＭＳ 明朝"/>
                <w:sz w:val="18"/>
                <w:szCs w:val="18"/>
              </w:rPr>
            </w:pPr>
          </w:p>
          <w:p w:rsidR="00451B0C" w:rsidRPr="00202BA4" w:rsidRDefault="00451B0C" w:rsidP="00621224">
            <w:pPr>
              <w:rPr>
                <w:rFonts w:ascii="ＭＳ 明朝" w:hAnsi="ＭＳ 明朝"/>
                <w:sz w:val="18"/>
                <w:szCs w:val="18"/>
              </w:rPr>
            </w:pPr>
          </w:p>
          <w:p w:rsidR="00451B0C" w:rsidRPr="00202BA4" w:rsidRDefault="00451B0C" w:rsidP="00621224">
            <w:pPr>
              <w:rPr>
                <w:rFonts w:ascii="ＭＳ 明朝" w:hAnsi="ＭＳ 明朝"/>
                <w:sz w:val="18"/>
                <w:szCs w:val="18"/>
              </w:rPr>
            </w:pPr>
          </w:p>
          <w:p w:rsidR="00451B0C" w:rsidRPr="00202BA4" w:rsidRDefault="00451B0C" w:rsidP="00621224">
            <w:pPr>
              <w:rPr>
                <w:rFonts w:ascii="ＭＳ 明朝" w:hAnsi="ＭＳ 明朝"/>
                <w:sz w:val="18"/>
                <w:szCs w:val="18"/>
              </w:rPr>
            </w:pPr>
          </w:p>
          <w:p w:rsidR="00451B0C" w:rsidRPr="00202BA4" w:rsidRDefault="00451B0C" w:rsidP="00621224">
            <w:pPr>
              <w:rPr>
                <w:rFonts w:ascii="ＭＳ 明朝" w:hAnsi="ＭＳ 明朝"/>
                <w:sz w:val="18"/>
                <w:szCs w:val="18"/>
              </w:rPr>
            </w:pPr>
          </w:p>
        </w:tc>
        <w:tc>
          <w:tcPr>
            <w:tcW w:w="709" w:type="dxa"/>
            <w:gridSpan w:val="2"/>
            <w:tcBorders>
              <w:left w:val="dotted" w:sz="4" w:space="0" w:color="auto"/>
            </w:tcBorders>
          </w:tcPr>
          <w:p w:rsidR="00451B0C" w:rsidRPr="00202BA4" w:rsidRDefault="00451B0C">
            <w:pPr>
              <w:widowControl/>
              <w:jc w:val="left"/>
              <w:rPr>
                <w:rFonts w:ascii="ＭＳ 明朝" w:hAnsi="ＭＳ 明朝"/>
                <w:sz w:val="18"/>
                <w:szCs w:val="18"/>
              </w:rPr>
            </w:pPr>
          </w:p>
          <w:p w:rsidR="00451B0C" w:rsidRPr="00202BA4" w:rsidRDefault="00451B0C">
            <w:pPr>
              <w:widowControl/>
              <w:jc w:val="left"/>
              <w:rPr>
                <w:rFonts w:ascii="ＭＳ 明朝" w:hAnsi="ＭＳ 明朝"/>
                <w:sz w:val="18"/>
                <w:szCs w:val="18"/>
              </w:rPr>
            </w:pPr>
          </w:p>
          <w:p w:rsidR="00451B0C" w:rsidRPr="00202BA4" w:rsidRDefault="00451B0C">
            <w:pPr>
              <w:widowControl/>
              <w:jc w:val="left"/>
              <w:rPr>
                <w:rFonts w:ascii="ＭＳ 明朝" w:hAnsi="ＭＳ 明朝"/>
                <w:sz w:val="18"/>
                <w:szCs w:val="18"/>
              </w:rPr>
            </w:pPr>
          </w:p>
          <w:p w:rsidR="00451B0C" w:rsidRPr="00202BA4" w:rsidRDefault="00451B0C">
            <w:pPr>
              <w:widowControl/>
              <w:jc w:val="left"/>
              <w:rPr>
                <w:rFonts w:ascii="ＭＳ 明朝" w:hAnsi="ＭＳ 明朝"/>
                <w:sz w:val="18"/>
                <w:szCs w:val="18"/>
              </w:rPr>
            </w:pPr>
          </w:p>
          <w:p w:rsidR="00451B0C" w:rsidRPr="00202BA4" w:rsidRDefault="00451B0C">
            <w:pPr>
              <w:widowControl/>
              <w:jc w:val="left"/>
              <w:rPr>
                <w:rFonts w:ascii="ＭＳ 明朝" w:hAnsi="ＭＳ 明朝"/>
                <w:sz w:val="18"/>
                <w:szCs w:val="18"/>
              </w:rPr>
            </w:pPr>
          </w:p>
          <w:p w:rsidR="00451B0C" w:rsidRPr="00202BA4" w:rsidRDefault="00451B0C">
            <w:pPr>
              <w:widowControl/>
              <w:jc w:val="left"/>
              <w:rPr>
                <w:rFonts w:ascii="ＭＳ 明朝" w:hAnsi="ＭＳ 明朝"/>
                <w:sz w:val="18"/>
                <w:szCs w:val="18"/>
              </w:rPr>
            </w:pPr>
          </w:p>
          <w:p w:rsidR="00451B0C" w:rsidRPr="00202BA4" w:rsidRDefault="00451B0C" w:rsidP="00451B0C">
            <w:pPr>
              <w:rPr>
                <w:rFonts w:ascii="ＭＳ 明朝" w:hAnsi="ＭＳ 明朝"/>
                <w:sz w:val="18"/>
                <w:szCs w:val="18"/>
              </w:rPr>
            </w:pPr>
          </w:p>
        </w:tc>
        <w:tc>
          <w:tcPr>
            <w:tcW w:w="1417" w:type="dxa"/>
            <w:tcBorders>
              <w:right w:val="dotted" w:sz="4" w:space="0" w:color="auto"/>
            </w:tcBorders>
          </w:tcPr>
          <w:p w:rsidR="00451B0C" w:rsidRPr="00202BA4" w:rsidRDefault="00451B0C" w:rsidP="00621224">
            <w:pPr>
              <w:rPr>
                <w:rFonts w:ascii="ＭＳ 明朝" w:hAnsi="ＭＳ 明朝"/>
                <w:sz w:val="18"/>
                <w:szCs w:val="18"/>
              </w:rPr>
            </w:pPr>
          </w:p>
        </w:tc>
        <w:tc>
          <w:tcPr>
            <w:tcW w:w="709" w:type="dxa"/>
            <w:tcBorders>
              <w:left w:val="dotted" w:sz="4" w:space="0" w:color="auto"/>
            </w:tcBorders>
          </w:tcPr>
          <w:p w:rsidR="00451B0C" w:rsidRPr="00202BA4" w:rsidRDefault="00451B0C" w:rsidP="00621224">
            <w:pPr>
              <w:rPr>
                <w:rFonts w:ascii="ＭＳ 明朝" w:hAnsi="ＭＳ 明朝"/>
                <w:sz w:val="18"/>
                <w:szCs w:val="18"/>
              </w:rPr>
            </w:pPr>
          </w:p>
        </w:tc>
        <w:tc>
          <w:tcPr>
            <w:tcW w:w="1134" w:type="dxa"/>
            <w:tcBorders>
              <w:right w:val="dotted" w:sz="4" w:space="0" w:color="auto"/>
            </w:tcBorders>
          </w:tcPr>
          <w:p w:rsidR="00451B0C" w:rsidRPr="00202BA4" w:rsidRDefault="00451B0C" w:rsidP="00621224">
            <w:pPr>
              <w:rPr>
                <w:rFonts w:ascii="ＭＳ 明朝" w:hAnsi="ＭＳ 明朝"/>
                <w:sz w:val="18"/>
                <w:szCs w:val="18"/>
              </w:rPr>
            </w:pPr>
          </w:p>
        </w:tc>
        <w:tc>
          <w:tcPr>
            <w:tcW w:w="633" w:type="dxa"/>
            <w:tcBorders>
              <w:left w:val="dotted" w:sz="4" w:space="0" w:color="auto"/>
            </w:tcBorders>
          </w:tcPr>
          <w:p w:rsidR="00451B0C" w:rsidRPr="00202BA4" w:rsidRDefault="00451B0C" w:rsidP="00621224">
            <w:pPr>
              <w:rPr>
                <w:rFonts w:ascii="ＭＳ 明朝" w:hAnsi="ＭＳ 明朝"/>
                <w:sz w:val="18"/>
                <w:szCs w:val="18"/>
              </w:rPr>
            </w:pPr>
          </w:p>
        </w:tc>
        <w:tc>
          <w:tcPr>
            <w:tcW w:w="1068" w:type="dxa"/>
            <w:tcBorders>
              <w:right w:val="dotted" w:sz="4" w:space="0" w:color="auto"/>
            </w:tcBorders>
          </w:tcPr>
          <w:p w:rsidR="00451B0C" w:rsidRPr="00202BA4" w:rsidRDefault="00451B0C" w:rsidP="00621224">
            <w:pPr>
              <w:rPr>
                <w:rFonts w:ascii="ＭＳ 明朝" w:hAnsi="ＭＳ 明朝"/>
                <w:sz w:val="18"/>
                <w:szCs w:val="18"/>
              </w:rPr>
            </w:pPr>
          </w:p>
        </w:tc>
        <w:tc>
          <w:tcPr>
            <w:tcW w:w="709" w:type="dxa"/>
            <w:tcBorders>
              <w:left w:val="dotted" w:sz="4" w:space="0" w:color="auto"/>
            </w:tcBorders>
          </w:tcPr>
          <w:p w:rsidR="00451B0C" w:rsidRPr="00202BA4" w:rsidRDefault="00451B0C" w:rsidP="00621224">
            <w:pPr>
              <w:rPr>
                <w:rFonts w:ascii="ＭＳ 明朝" w:hAnsi="ＭＳ 明朝"/>
                <w:sz w:val="18"/>
                <w:szCs w:val="18"/>
              </w:rPr>
            </w:pPr>
          </w:p>
        </w:tc>
        <w:tc>
          <w:tcPr>
            <w:tcW w:w="992" w:type="dxa"/>
            <w:tcBorders>
              <w:right w:val="dotted" w:sz="4" w:space="0" w:color="auto"/>
            </w:tcBorders>
          </w:tcPr>
          <w:p w:rsidR="00451B0C" w:rsidRPr="00202BA4" w:rsidRDefault="00451B0C" w:rsidP="00621224">
            <w:pPr>
              <w:rPr>
                <w:rFonts w:ascii="ＭＳ 明朝" w:hAnsi="ＭＳ 明朝"/>
                <w:sz w:val="18"/>
                <w:szCs w:val="18"/>
              </w:rPr>
            </w:pPr>
          </w:p>
        </w:tc>
        <w:tc>
          <w:tcPr>
            <w:tcW w:w="664" w:type="dxa"/>
            <w:tcBorders>
              <w:left w:val="dotted" w:sz="4" w:space="0" w:color="auto"/>
            </w:tcBorders>
          </w:tcPr>
          <w:p w:rsidR="00451B0C" w:rsidRPr="00202BA4" w:rsidRDefault="00451B0C" w:rsidP="00621224">
            <w:pPr>
              <w:rPr>
                <w:rFonts w:ascii="ＭＳ 明朝" w:hAnsi="ＭＳ 明朝"/>
                <w:sz w:val="18"/>
                <w:szCs w:val="18"/>
              </w:rPr>
            </w:pPr>
          </w:p>
        </w:tc>
      </w:tr>
      <w:tr w:rsidR="00451B0C" w:rsidRPr="00202BA4" w:rsidTr="00451B0C">
        <w:trPr>
          <w:cantSplit/>
          <w:trHeight w:val="273"/>
        </w:trPr>
        <w:tc>
          <w:tcPr>
            <w:tcW w:w="426" w:type="dxa"/>
            <w:vMerge/>
          </w:tcPr>
          <w:p w:rsidR="00451B0C" w:rsidRPr="00202BA4" w:rsidRDefault="00451B0C" w:rsidP="00621224">
            <w:pPr>
              <w:rPr>
                <w:rFonts w:ascii="ＭＳ 明朝" w:hAnsi="ＭＳ 明朝"/>
              </w:rPr>
            </w:pPr>
          </w:p>
        </w:tc>
        <w:tc>
          <w:tcPr>
            <w:tcW w:w="1417" w:type="dxa"/>
            <w:tcBorders>
              <w:right w:val="dotted" w:sz="4" w:space="0" w:color="auto"/>
            </w:tcBorders>
          </w:tcPr>
          <w:p w:rsidR="00451B0C" w:rsidRPr="00202BA4" w:rsidRDefault="00451B0C" w:rsidP="00451B0C">
            <w:pPr>
              <w:jc w:val="center"/>
              <w:rPr>
                <w:rFonts w:ascii="ＭＳ 明朝" w:hAnsi="ＭＳ 明朝"/>
                <w:sz w:val="18"/>
                <w:szCs w:val="18"/>
              </w:rPr>
            </w:pPr>
            <w:r w:rsidRPr="00202BA4">
              <w:rPr>
                <w:rFonts w:ascii="ＭＳ 明朝" w:hAnsi="ＭＳ 明朝" w:hint="eastAsia"/>
                <w:sz w:val="18"/>
                <w:szCs w:val="18"/>
              </w:rPr>
              <w:t>上記計</w:t>
            </w:r>
          </w:p>
        </w:tc>
        <w:tc>
          <w:tcPr>
            <w:tcW w:w="709" w:type="dxa"/>
            <w:gridSpan w:val="2"/>
            <w:tcBorders>
              <w:left w:val="dotted" w:sz="4" w:space="0" w:color="auto"/>
            </w:tcBorders>
          </w:tcPr>
          <w:p w:rsidR="00451B0C" w:rsidRPr="00202BA4" w:rsidRDefault="00451B0C" w:rsidP="00451B0C">
            <w:pPr>
              <w:jc w:val="center"/>
              <w:rPr>
                <w:rFonts w:ascii="ＭＳ 明朝" w:hAnsi="ＭＳ 明朝"/>
              </w:rPr>
            </w:pPr>
          </w:p>
        </w:tc>
        <w:tc>
          <w:tcPr>
            <w:tcW w:w="1417" w:type="dxa"/>
            <w:tcBorders>
              <w:right w:val="dotted" w:sz="4" w:space="0" w:color="auto"/>
            </w:tcBorders>
          </w:tcPr>
          <w:p w:rsidR="00451B0C" w:rsidRPr="00202BA4" w:rsidRDefault="00451B0C" w:rsidP="00451B0C">
            <w:pPr>
              <w:jc w:val="center"/>
              <w:rPr>
                <w:rFonts w:ascii="ＭＳ 明朝" w:hAnsi="ＭＳ 明朝"/>
              </w:rPr>
            </w:pPr>
            <w:r w:rsidRPr="00202BA4">
              <w:rPr>
                <w:rFonts w:ascii="ＭＳ 明朝" w:hAnsi="ＭＳ 明朝" w:hint="eastAsia"/>
                <w:sz w:val="18"/>
                <w:szCs w:val="18"/>
              </w:rPr>
              <w:t>上記計</w:t>
            </w:r>
          </w:p>
        </w:tc>
        <w:tc>
          <w:tcPr>
            <w:tcW w:w="709" w:type="dxa"/>
            <w:tcBorders>
              <w:left w:val="dotted" w:sz="4" w:space="0" w:color="auto"/>
            </w:tcBorders>
          </w:tcPr>
          <w:p w:rsidR="00451B0C" w:rsidRPr="00202BA4" w:rsidRDefault="00451B0C" w:rsidP="00451B0C">
            <w:pPr>
              <w:jc w:val="center"/>
              <w:rPr>
                <w:rFonts w:ascii="ＭＳ 明朝" w:hAnsi="ＭＳ 明朝"/>
              </w:rPr>
            </w:pPr>
          </w:p>
        </w:tc>
        <w:tc>
          <w:tcPr>
            <w:tcW w:w="1134" w:type="dxa"/>
            <w:tcBorders>
              <w:right w:val="dotted" w:sz="4" w:space="0" w:color="auto"/>
            </w:tcBorders>
          </w:tcPr>
          <w:p w:rsidR="00451B0C" w:rsidRPr="00202BA4" w:rsidRDefault="00451B0C" w:rsidP="00451B0C">
            <w:pPr>
              <w:jc w:val="center"/>
              <w:rPr>
                <w:rFonts w:ascii="ＭＳ 明朝" w:hAnsi="ＭＳ 明朝"/>
              </w:rPr>
            </w:pPr>
            <w:r w:rsidRPr="00202BA4">
              <w:rPr>
                <w:rFonts w:ascii="ＭＳ 明朝" w:hAnsi="ＭＳ 明朝" w:hint="eastAsia"/>
                <w:sz w:val="18"/>
                <w:szCs w:val="18"/>
              </w:rPr>
              <w:t>上記計</w:t>
            </w:r>
          </w:p>
        </w:tc>
        <w:tc>
          <w:tcPr>
            <w:tcW w:w="633" w:type="dxa"/>
            <w:tcBorders>
              <w:left w:val="dotted" w:sz="4" w:space="0" w:color="auto"/>
            </w:tcBorders>
          </w:tcPr>
          <w:p w:rsidR="00451B0C" w:rsidRPr="00202BA4" w:rsidRDefault="00451B0C" w:rsidP="00451B0C">
            <w:pPr>
              <w:jc w:val="center"/>
              <w:rPr>
                <w:rFonts w:ascii="ＭＳ 明朝" w:hAnsi="ＭＳ 明朝"/>
              </w:rPr>
            </w:pPr>
          </w:p>
        </w:tc>
        <w:tc>
          <w:tcPr>
            <w:tcW w:w="1068" w:type="dxa"/>
            <w:tcBorders>
              <w:right w:val="dotted" w:sz="4" w:space="0" w:color="auto"/>
            </w:tcBorders>
          </w:tcPr>
          <w:p w:rsidR="00451B0C" w:rsidRPr="00202BA4" w:rsidRDefault="00451B0C" w:rsidP="00451B0C">
            <w:pPr>
              <w:jc w:val="center"/>
              <w:rPr>
                <w:rFonts w:ascii="ＭＳ 明朝" w:hAnsi="ＭＳ 明朝"/>
              </w:rPr>
            </w:pPr>
            <w:r w:rsidRPr="00202BA4">
              <w:rPr>
                <w:rFonts w:ascii="ＭＳ 明朝" w:hAnsi="ＭＳ 明朝" w:hint="eastAsia"/>
                <w:sz w:val="18"/>
                <w:szCs w:val="18"/>
              </w:rPr>
              <w:t>上記計</w:t>
            </w:r>
          </w:p>
        </w:tc>
        <w:tc>
          <w:tcPr>
            <w:tcW w:w="709" w:type="dxa"/>
            <w:tcBorders>
              <w:left w:val="dotted" w:sz="4" w:space="0" w:color="auto"/>
            </w:tcBorders>
          </w:tcPr>
          <w:p w:rsidR="00451B0C" w:rsidRPr="00202BA4" w:rsidRDefault="00451B0C" w:rsidP="00451B0C">
            <w:pPr>
              <w:jc w:val="center"/>
              <w:rPr>
                <w:rFonts w:ascii="ＭＳ 明朝" w:hAnsi="ＭＳ 明朝"/>
              </w:rPr>
            </w:pPr>
          </w:p>
        </w:tc>
        <w:tc>
          <w:tcPr>
            <w:tcW w:w="992" w:type="dxa"/>
            <w:tcBorders>
              <w:right w:val="dotted" w:sz="4" w:space="0" w:color="auto"/>
            </w:tcBorders>
          </w:tcPr>
          <w:p w:rsidR="00451B0C" w:rsidRPr="00202BA4" w:rsidRDefault="00451B0C" w:rsidP="00451B0C">
            <w:pPr>
              <w:jc w:val="center"/>
              <w:rPr>
                <w:rFonts w:ascii="ＭＳ 明朝" w:hAnsi="ＭＳ 明朝"/>
              </w:rPr>
            </w:pPr>
            <w:r w:rsidRPr="00202BA4">
              <w:rPr>
                <w:rFonts w:ascii="ＭＳ 明朝" w:hAnsi="ＭＳ 明朝" w:hint="eastAsia"/>
                <w:sz w:val="18"/>
                <w:szCs w:val="18"/>
              </w:rPr>
              <w:t>上記計</w:t>
            </w:r>
          </w:p>
        </w:tc>
        <w:tc>
          <w:tcPr>
            <w:tcW w:w="664" w:type="dxa"/>
            <w:tcBorders>
              <w:left w:val="dotted" w:sz="4" w:space="0" w:color="auto"/>
            </w:tcBorders>
          </w:tcPr>
          <w:p w:rsidR="00451B0C" w:rsidRPr="00202BA4" w:rsidRDefault="00451B0C" w:rsidP="00621224">
            <w:pPr>
              <w:rPr>
                <w:rFonts w:ascii="ＭＳ 明朝" w:hAnsi="ＭＳ 明朝"/>
              </w:rPr>
            </w:pPr>
          </w:p>
        </w:tc>
      </w:tr>
      <w:tr w:rsidR="00451B0C" w:rsidRPr="00202BA4" w:rsidTr="00621224">
        <w:tc>
          <w:tcPr>
            <w:tcW w:w="9878" w:type="dxa"/>
            <w:gridSpan w:val="12"/>
          </w:tcPr>
          <w:p w:rsidR="00451B0C" w:rsidRPr="00202BA4" w:rsidRDefault="00451B0C" w:rsidP="00451B0C">
            <w:pPr>
              <w:jc w:val="center"/>
              <w:rPr>
                <w:rFonts w:ascii="ＭＳ 明朝" w:hAnsi="ＭＳ 明朝"/>
                <w:sz w:val="18"/>
                <w:szCs w:val="18"/>
              </w:rPr>
            </w:pPr>
            <w:r w:rsidRPr="00202BA4">
              <w:rPr>
                <w:rFonts w:ascii="ＭＳ 明朝" w:hAnsi="ＭＳ 明朝" w:hint="eastAsia"/>
              </w:rPr>
              <w:t>合　　計　　　　　　　円</w:t>
            </w:r>
          </w:p>
        </w:tc>
      </w:tr>
      <w:tr w:rsidR="00451B0C" w:rsidRPr="00202BA4" w:rsidTr="00451B0C">
        <w:tc>
          <w:tcPr>
            <w:tcW w:w="9878" w:type="dxa"/>
            <w:gridSpan w:val="12"/>
          </w:tcPr>
          <w:p w:rsidR="00451B0C" w:rsidRPr="00202BA4" w:rsidRDefault="00D430EA" w:rsidP="00621224">
            <w:pPr>
              <w:rPr>
                <w:rFonts w:ascii="ＭＳ 明朝" w:hAnsi="ＭＳ 明朝"/>
              </w:rPr>
            </w:pPr>
            <w:r w:rsidRPr="00202BA4">
              <w:rPr>
                <w:rFonts w:ascii="ＭＳ 明朝" w:hAnsi="ＭＳ 明朝" w:hint="eastAsia"/>
              </w:rPr>
              <w:t>事業</w:t>
            </w:r>
            <w:r w:rsidR="00451B0C" w:rsidRPr="00202BA4">
              <w:rPr>
                <w:rFonts w:ascii="ＭＳ 明朝" w:hAnsi="ＭＳ 明朝" w:hint="eastAsia"/>
              </w:rPr>
              <w:t>の目的と期待される成果</w:t>
            </w:r>
          </w:p>
        </w:tc>
      </w:tr>
      <w:tr w:rsidR="00451B0C" w:rsidRPr="00202BA4" w:rsidTr="00D430EA">
        <w:trPr>
          <w:trHeight w:val="3549"/>
        </w:trPr>
        <w:tc>
          <w:tcPr>
            <w:tcW w:w="9878" w:type="dxa"/>
            <w:gridSpan w:val="12"/>
          </w:tcPr>
          <w:p w:rsidR="00451B0C" w:rsidRPr="00202BA4" w:rsidRDefault="00451B0C" w:rsidP="00621224">
            <w:pPr>
              <w:rPr>
                <w:rFonts w:ascii="ＭＳ 明朝" w:hAnsi="ＭＳ 明朝"/>
              </w:rPr>
            </w:pPr>
          </w:p>
          <w:p w:rsidR="00451B0C" w:rsidRPr="00202BA4" w:rsidRDefault="00451B0C" w:rsidP="00621224">
            <w:pPr>
              <w:rPr>
                <w:rFonts w:ascii="ＭＳ 明朝" w:hAnsi="ＭＳ 明朝"/>
              </w:rPr>
            </w:pPr>
          </w:p>
          <w:p w:rsidR="00451B0C" w:rsidRPr="00202BA4" w:rsidRDefault="00451B0C" w:rsidP="00621224">
            <w:pPr>
              <w:rPr>
                <w:rFonts w:ascii="ＭＳ 明朝" w:hAnsi="ＭＳ 明朝"/>
              </w:rPr>
            </w:pPr>
          </w:p>
          <w:p w:rsidR="00451B0C" w:rsidRPr="00202BA4" w:rsidRDefault="00451B0C" w:rsidP="00621224">
            <w:pPr>
              <w:rPr>
                <w:rFonts w:ascii="ＭＳ 明朝" w:hAnsi="ＭＳ 明朝"/>
              </w:rPr>
            </w:pPr>
          </w:p>
        </w:tc>
      </w:tr>
      <w:tr w:rsidR="00451B0C" w:rsidRPr="00202BA4" w:rsidTr="00451B0C">
        <w:trPr>
          <w:trHeight w:val="273"/>
        </w:trPr>
        <w:tc>
          <w:tcPr>
            <w:tcW w:w="9878" w:type="dxa"/>
            <w:gridSpan w:val="12"/>
          </w:tcPr>
          <w:p w:rsidR="00451B0C" w:rsidRPr="00202BA4" w:rsidRDefault="00D430EA" w:rsidP="00621224">
            <w:pPr>
              <w:rPr>
                <w:rFonts w:ascii="ＭＳ 明朝" w:hAnsi="ＭＳ 明朝"/>
              </w:rPr>
            </w:pPr>
            <w:r w:rsidRPr="00202BA4">
              <w:rPr>
                <w:rFonts w:ascii="ＭＳ 明朝" w:hAnsi="ＭＳ 明朝" w:hint="eastAsia"/>
              </w:rPr>
              <w:t>事業</w:t>
            </w:r>
            <w:r w:rsidR="00451B0C" w:rsidRPr="00202BA4">
              <w:rPr>
                <w:rFonts w:ascii="ＭＳ 明朝" w:hAnsi="ＭＳ 明朝" w:hint="eastAsia"/>
              </w:rPr>
              <w:t>計画</w:t>
            </w:r>
            <w:r w:rsidRPr="00202BA4">
              <w:rPr>
                <w:rFonts w:ascii="ＭＳ 明朝" w:hAnsi="ＭＳ 明朝" w:hint="eastAsia"/>
              </w:rPr>
              <w:t>（具体的に記入して下さい）</w:t>
            </w:r>
          </w:p>
        </w:tc>
      </w:tr>
      <w:tr w:rsidR="00451B0C" w:rsidRPr="00202BA4" w:rsidTr="00D430EA">
        <w:trPr>
          <w:trHeight w:val="3505"/>
        </w:trPr>
        <w:tc>
          <w:tcPr>
            <w:tcW w:w="9878" w:type="dxa"/>
            <w:gridSpan w:val="12"/>
          </w:tcPr>
          <w:p w:rsidR="00451B0C" w:rsidRPr="00202BA4" w:rsidRDefault="00451B0C" w:rsidP="00621224">
            <w:pPr>
              <w:rPr>
                <w:rFonts w:ascii="ＭＳ 明朝" w:hAnsi="ＭＳ 明朝"/>
              </w:rPr>
            </w:pPr>
          </w:p>
        </w:tc>
      </w:tr>
    </w:tbl>
    <w:p w:rsidR="00645CFA" w:rsidRPr="00202BA4" w:rsidRDefault="00645CFA">
      <w:pPr>
        <w:rPr>
          <w:sz w:val="22"/>
        </w:rPr>
      </w:pPr>
      <w:r w:rsidRPr="00202BA4">
        <w:rPr>
          <w:rFonts w:hint="eastAsia"/>
          <w:sz w:val="22"/>
        </w:rPr>
        <w:lastRenderedPageBreak/>
        <w:t>＜</w:t>
      </w:r>
      <w:r w:rsidR="007D14C7" w:rsidRPr="00202BA4">
        <w:rPr>
          <w:rFonts w:hint="eastAsia"/>
          <w:sz w:val="22"/>
        </w:rPr>
        <w:t>補足</w:t>
      </w:r>
      <w:r w:rsidRPr="00202BA4">
        <w:rPr>
          <w:rFonts w:hint="eastAsia"/>
          <w:sz w:val="22"/>
        </w:rPr>
        <w:t>＞</w:t>
      </w:r>
    </w:p>
    <w:p w:rsidR="007D14C7" w:rsidRPr="00202BA4" w:rsidRDefault="007D14C7" w:rsidP="00645CFA">
      <w:pPr>
        <w:ind w:firstLineChars="100" w:firstLine="203"/>
        <w:rPr>
          <w:sz w:val="22"/>
        </w:rPr>
      </w:pPr>
      <w:r w:rsidRPr="00202BA4">
        <w:rPr>
          <w:rFonts w:hint="eastAsia"/>
          <w:sz w:val="22"/>
        </w:rPr>
        <w:t>助成対象の事業は、</w:t>
      </w:r>
      <w:r w:rsidRPr="00202BA4">
        <w:rPr>
          <w:rFonts w:hint="eastAsia"/>
          <w:sz w:val="22"/>
          <w:u w:val="single"/>
        </w:rPr>
        <w:t>男女共同参画に関連した教育活動・研究活動及び実践活動</w:t>
      </w:r>
      <w:r w:rsidRPr="00202BA4">
        <w:rPr>
          <w:rFonts w:hint="eastAsia"/>
          <w:sz w:val="22"/>
        </w:rPr>
        <w:t>です。</w:t>
      </w:r>
      <w:r w:rsidR="00645CFA" w:rsidRPr="00202BA4">
        <w:rPr>
          <w:rFonts w:hint="eastAsia"/>
          <w:sz w:val="22"/>
        </w:rPr>
        <w:t>関連テーマに基づいた</w:t>
      </w:r>
      <w:r w:rsidR="00AB2824" w:rsidRPr="00202BA4">
        <w:rPr>
          <w:rFonts w:hint="eastAsia"/>
          <w:sz w:val="22"/>
        </w:rPr>
        <w:t>附属学校</w:t>
      </w:r>
      <w:r w:rsidR="00645CFA" w:rsidRPr="00202BA4">
        <w:rPr>
          <w:rFonts w:hint="eastAsia"/>
          <w:sz w:val="22"/>
        </w:rPr>
        <w:t>での</w:t>
      </w:r>
      <w:r w:rsidR="00AB2824" w:rsidRPr="00202BA4">
        <w:rPr>
          <w:rFonts w:hint="eastAsia"/>
          <w:sz w:val="22"/>
        </w:rPr>
        <w:t>試行的な授業実践や、学部・大学院在籍学生の卒論や修論に関する研究、卒業生（現職教員）との共同研究（授業開発や実態調査等）、学部・大学院志願者増を目指した講座単位の活動（ニーズ調査や聞き取り調査を含む）</w:t>
      </w:r>
      <w:r w:rsidR="00645CFA" w:rsidRPr="00202BA4">
        <w:rPr>
          <w:rFonts w:hint="eastAsia"/>
          <w:sz w:val="22"/>
        </w:rPr>
        <w:t>や啓発活動</w:t>
      </w:r>
      <w:r w:rsidR="00AB2824" w:rsidRPr="00202BA4">
        <w:rPr>
          <w:rFonts w:hint="eastAsia"/>
          <w:sz w:val="22"/>
        </w:rPr>
        <w:t>等、</w:t>
      </w:r>
      <w:r w:rsidR="00D430EA" w:rsidRPr="00202BA4">
        <w:rPr>
          <w:rFonts w:hint="eastAsia"/>
          <w:sz w:val="22"/>
          <w:u w:val="single"/>
        </w:rPr>
        <w:t>研究分野に関わらず、</w:t>
      </w:r>
      <w:r w:rsidR="008853A9" w:rsidRPr="00202BA4">
        <w:rPr>
          <w:rFonts w:hint="eastAsia"/>
          <w:sz w:val="22"/>
          <w:u w:val="single"/>
        </w:rPr>
        <w:t>幅広い視点で捉えた</w:t>
      </w:r>
      <w:r w:rsidR="00AB2824" w:rsidRPr="00202BA4">
        <w:rPr>
          <w:rFonts w:hint="eastAsia"/>
          <w:sz w:val="22"/>
          <w:u w:val="single"/>
        </w:rPr>
        <w:t>「男女共同参画</w:t>
      </w:r>
      <w:r w:rsidR="008853A9" w:rsidRPr="00202BA4">
        <w:rPr>
          <w:rFonts w:hint="eastAsia"/>
          <w:sz w:val="22"/>
          <w:u w:val="single"/>
        </w:rPr>
        <w:t>の</w:t>
      </w:r>
      <w:r w:rsidR="00AB2824" w:rsidRPr="00202BA4">
        <w:rPr>
          <w:rFonts w:hint="eastAsia"/>
          <w:sz w:val="22"/>
          <w:u w:val="single"/>
        </w:rPr>
        <w:t>推進</w:t>
      </w:r>
      <w:r w:rsidR="008853A9" w:rsidRPr="00202BA4">
        <w:rPr>
          <w:rFonts w:hint="eastAsia"/>
          <w:sz w:val="22"/>
          <w:u w:val="single"/>
        </w:rPr>
        <w:t>に寄与する</w:t>
      </w:r>
      <w:r w:rsidR="00AB2824" w:rsidRPr="00202BA4">
        <w:rPr>
          <w:rFonts w:hint="eastAsia"/>
          <w:sz w:val="22"/>
          <w:u w:val="single"/>
        </w:rPr>
        <w:t>事業</w:t>
      </w:r>
      <w:r w:rsidR="008853A9" w:rsidRPr="00202BA4">
        <w:rPr>
          <w:rFonts w:hint="eastAsia"/>
          <w:sz w:val="22"/>
          <w:u w:val="single"/>
        </w:rPr>
        <w:t>」</w:t>
      </w:r>
      <w:r w:rsidR="008853A9" w:rsidRPr="00202BA4">
        <w:rPr>
          <w:rFonts w:hint="eastAsia"/>
          <w:sz w:val="22"/>
        </w:rPr>
        <w:t>について応募して下さい。</w:t>
      </w:r>
    </w:p>
    <w:p w:rsidR="000E157E" w:rsidRDefault="000E157E"/>
    <w:p w:rsidR="00621224" w:rsidRPr="00001B2C" w:rsidRDefault="00621224" w:rsidP="00621224">
      <w:pPr>
        <w:widowControl/>
        <w:kinsoku w:val="0"/>
        <w:overflowPunct w:val="0"/>
        <w:autoSpaceDE w:val="0"/>
        <w:autoSpaceDN w:val="0"/>
        <w:snapToGrid w:val="0"/>
        <w:ind w:left="578" w:hangingChars="300" w:hanging="578"/>
        <w:jc w:val="left"/>
        <w:rPr>
          <w:rFonts w:hAnsi="ＭＳ 明朝" w:cs="ＭＳ ゴシック"/>
          <w:szCs w:val="21"/>
        </w:rPr>
      </w:pPr>
      <w:r w:rsidRPr="00202BA4">
        <w:rPr>
          <w:rFonts w:hAnsi="ＭＳ 明朝" w:cs="ＭＳ ゴシック" w:hint="eastAsia"/>
          <w:szCs w:val="21"/>
        </w:rPr>
        <w:t>【参考資料</w:t>
      </w:r>
      <w:r w:rsidRPr="00001B2C">
        <w:rPr>
          <w:rFonts w:hAnsi="ＭＳ 明朝" w:cs="ＭＳ ゴシック" w:hint="eastAsia"/>
          <w:szCs w:val="21"/>
        </w:rPr>
        <w:t>】</w:t>
      </w:r>
      <w:r w:rsidR="00A3603B" w:rsidRPr="00001B2C">
        <w:rPr>
          <w:rFonts w:hAnsi="ＭＳ 明朝" w:cs="ＭＳ ゴシック" w:hint="eastAsia"/>
          <w:szCs w:val="21"/>
        </w:rPr>
        <w:t>過去の採択実績</w:t>
      </w:r>
    </w:p>
    <w:p w:rsidR="00C639E4" w:rsidRPr="00C00260" w:rsidRDefault="00C639E4" w:rsidP="00C639E4">
      <w:r w:rsidRPr="00C00260">
        <w:rPr>
          <w:rFonts w:hint="eastAsia"/>
        </w:rPr>
        <w:t>◆</w:t>
      </w:r>
      <w:r w:rsidR="00127BFE" w:rsidRPr="00C00260">
        <w:rPr>
          <w:rFonts w:hint="eastAsia"/>
        </w:rPr>
        <w:t>2013</w:t>
      </w:r>
      <w:r w:rsidRPr="00C00260">
        <w:rPr>
          <w:rFonts w:hint="eastAsia"/>
        </w:rPr>
        <w:t>年度</w:t>
      </w:r>
    </w:p>
    <w:p w:rsidR="00C639E4" w:rsidRPr="00001B2C" w:rsidRDefault="00C639E4" w:rsidP="00C639E4">
      <w:r w:rsidRPr="00C00260">
        <w:rPr>
          <w:rFonts w:hint="eastAsia"/>
        </w:rPr>
        <w:t>１）ジェンダー</w:t>
      </w:r>
      <w:r w:rsidRPr="00001B2C">
        <w:rPr>
          <w:rFonts w:hint="eastAsia"/>
        </w:rPr>
        <w:t>観の違いによる基礎的な被服製作技能の比較検討（家政教育講座）</w:t>
      </w:r>
    </w:p>
    <w:p w:rsidR="00C639E4" w:rsidRPr="00001B2C" w:rsidRDefault="00C639E4" w:rsidP="00A3603B">
      <w:pPr>
        <w:ind w:left="386" w:hangingChars="200" w:hanging="386"/>
      </w:pPr>
      <w:r w:rsidRPr="00001B2C">
        <w:rPr>
          <w:rFonts w:hint="eastAsia"/>
        </w:rPr>
        <w:t>２）園児の性差による美術鑑賞活動の学習成果に関する実践研究－ナラティブ・アプローチによる男女の発話行為内容の分析を通して－（附属平野中学校）</w:t>
      </w:r>
    </w:p>
    <w:p w:rsidR="00C639E4" w:rsidRPr="00001B2C" w:rsidRDefault="00C639E4" w:rsidP="00A3603B">
      <w:pPr>
        <w:ind w:left="386" w:hangingChars="200" w:hanging="386"/>
      </w:pPr>
      <w:r w:rsidRPr="00001B2C">
        <w:rPr>
          <w:rFonts w:hint="eastAsia"/>
        </w:rPr>
        <w:t>３）子育て世代の社会人大学院生の就学環境づくりに向けての実態把握－夜間大学院・健康科学専攻の大学院生を対象に－（健康生活科学講座）</w:t>
      </w:r>
    </w:p>
    <w:p w:rsidR="000E157E" w:rsidRDefault="000E157E"/>
    <w:p w:rsidR="003C2A65" w:rsidRPr="00C00260" w:rsidRDefault="003C2A65">
      <w:r w:rsidRPr="00C00260">
        <w:rPr>
          <w:rFonts w:hint="eastAsia"/>
        </w:rPr>
        <w:t>◆</w:t>
      </w:r>
      <w:r w:rsidR="00127BFE" w:rsidRPr="00C00260">
        <w:rPr>
          <w:rFonts w:hint="eastAsia"/>
        </w:rPr>
        <w:t>2014</w:t>
      </w:r>
      <w:r w:rsidRPr="00C00260">
        <w:rPr>
          <w:rFonts w:hint="eastAsia"/>
        </w:rPr>
        <w:t>年度</w:t>
      </w:r>
    </w:p>
    <w:p w:rsidR="003C2A65" w:rsidRPr="00C00260" w:rsidRDefault="00B60C30">
      <w:r w:rsidRPr="00C00260">
        <w:rPr>
          <w:rFonts w:hint="eastAsia"/>
        </w:rPr>
        <w:t>１）父親の子育てを支える社会システムの検証～父親の育児を支えるツールの分析から～（家政教育講座）</w:t>
      </w:r>
    </w:p>
    <w:p w:rsidR="00B60C30" w:rsidRPr="00C00260" w:rsidRDefault="00B60C30">
      <w:r w:rsidRPr="00C00260">
        <w:rPr>
          <w:rFonts w:hint="eastAsia"/>
        </w:rPr>
        <w:t>２）大阪における「子育て支援ガイドブック」の提案（家政教育講座）</w:t>
      </w:r>
    </w:p>
    <w:p w:rsidR="00B60C30" w:rsidRPr="00C00260" w:rsidRDefault="00B60C30">
      <w:r w:rsidRPr="00C00260">
        <w:rPr>
          <w:rFonts w:hint="eastAsia"/>
        </w:rPr>
        <w:t>３）家族を抱え夜間大学院で学ぶ社会人大学院生の就学環境づくりに向けての調査研究（健康生活科学講座）</w:t>
      </w:r>
    </w:p>
    <w:p w:rsidR="00B60C30" w:rsidRPr="00C00260" w:rsidRDefault="00B60C30" w:rsidP="00A3603B">
      <w:pPr>
        <w:ind w:left="386" w:hangingChars="200" w:hanging="386"/>
      </w:pPr>
      <w:r w:rsidRPr="00C00260">
        <w:rPr>
          <w:rFonts w:hint="eastAsia"/>
        </w:rPr>
        <w:t>４）ジェンダーの視点から見るグローバル女性人材の育成：日米中三国における男女共同参画の比較研究（欧米言語文化講座）</w:t>
      </w:r>
    </w:p>
    <w:p w:rsidR="00B60C30" w:rsidRPr="00C00260" w:rsidRDefault="00B60C30">
      <w:r w:rsidRPr="00C00260">
        <w:rPr>
          <w:rFonts w:hint="eastAsia"/>
        </w:rPr>
        <w:t>５）イクメン・イクボス養成プロジェクト～くるみんマークをもつ学校を目指して（事務局）</w:t>
      </w:r>
    </w:p>
    <w:p w:rsidR="000E157E" w:rsidRDefault="000E157E" w:rsidP="0089464B"/>
    <w:p w:rsidR="0089464B" w:rsidRPr="00C00260" w:rsidRDefault="0089464B" w:rsidP="0089464B">
      <w:r w:rsidRPr="00C00260">
        <w:rPr>
          <w:rFonts w:hint="eastAsia"/>
        </w:rPr>
        <w:t>◆</w:t>
      </w:r>
      <w:r w:rsidR="00127BFE" w:rsidRPr="00C00260">
        <w:rPr>
          <w:rFonts w:hint="eastAsia"/>
        </w:rPr>
        <w:t>2015</w:t>
      </w:r>
      <w:r w:rsidRPr="00C00260">
        <w:rPr>
          <w:rFonts w:hint="eastAsia"/>
        </w:rPr>
        <w:t>年度</w:t>
      </w:r>
    </w:p>
    <w:p w:rsidR="00A3603B" w:rsidRPr="00C00260" w:rsidRDefault="0089464B">
      <w:r w:rsidRPr="00C00260">
        <w:rPr>
          <w:rFonts w:hint="eastAsia"/>
        </w:rPr>
        <w:t>１）</w:t>
      </w:r>
      <w:r w:rsidRPr="00C00260">
        <w:t>父親支援研究会の立ち上げとその活動～我が国の父親支援発展を目指して～</w:t>
      </w:r>
      <w:r w:rsidRPr="00C00260">
        <w:rPr>
          <w:rFonts w:hint="eastAsia"/>
        </w:rPr>
        <w:t>（家政教育講座）</w:t>
      </w:r>
    </w:p>
    <w:p w:rsidR="0089464B" w:rsidRDefault="0089464B">
      <w:r w:rsidRPr="00C00260">
        <w:rPr>
          <w:rFonts w:hint="eastAsia"/>
        </w:rPr>
        <w:t>２）</w:t>
      </w:r>
      <w:r w:rsidRPr="00C00260">
        <w:t>ワークショップを通して中学生が考える</w:t>
      </w:r>
      <w:r w:rsidRPr="00C00260">
        <w:t>“</w:t>
      </w:r>
      <w:r w:rsidRPr="00C00260">
        <w:t>性</w:t>
      </w:r>
      <w:r w:rsidRPr="00C00260">
        <w:t>”</w:t>
      </w:r>
      <w:r w:rsidRPr="00C00260">
        <w:rPr>
          <w:rFonts w:hint="eastAsia"/>
        </w:rPr>
        <w:t>（附属平野中学校）</w:t>
      </w:r>
    </w:p>
    <w:p w:rsidR="000E157E" w:rsidRDefault="000E157E"/>
    <w:p w:rsidR="00014DF4" w:rsidRDefault="00014DF4">
      <w:r>
        <w:rPr>
          <w:rFonts w:hint="eastAsia"/>
        </w:rPr>
        <w:t>◆</w:t>
      </w:r>
      <w:r>
        <w:rPr>
          <w:rFonts w:hint="eastAsia"/>
        </w:rPr>
        <w:t>2016</w:t>
      </w:r>
      <w:r>
        <w:rPr>
          <w:rFonts w:hint="eastAsia"/>
        </w:rPr>
        <w:t>年度</w:t>
      </w:r>
    </w:p>
    <w:p w:rsidR="00014DF4" w:rsidRDefault="00014DF4">
      <w:r>
        <w:rPr>
          <w:rFonts w:hint="eastAsia"/>
        </w:rPr>
        <w:t>１）附属平野中学校に赤ちゃんを招こう－ふれあい体験で“いのち”を実感する</w:t>
      </w:r>
      <w:r w:rsidRPr="00001B2C">
        <w:rPr>
          <w:rFonts w:hint="eastAsia"/>
        </w:rPr>
        <w:t>－</w:t>
      </w:r>
      <w:r>
        <w:rPr>
          <w:rFonts w:hint="eastAsia"/>
        </w:rPr>
        <w:t>（附属平野中学校）</w:t>
      </w:r>
    </w:p>
    <w:p w:rsidR="00014DF4" w:rsidRDefault="00014DF4">
      <w:r>
        <w:rPr>
          <w:rFonts w:hint="eastAsia"/>
        </w:rPr>
        <w:t>２）女性管理職に学ぶ組織マネジメント（</w:t>
      </w:r>
      <w:r w:rsidR="003A3992">
        <w:rPr>
          <w:rFonts w:hint="eastAsia"/>
        </w:rPr>
        <w:t>教職教育研究センター）</w:t>
      </w:r>
    </w:p>
    <w:p w:rsidR="003A3992" w:rsidRDefault="003A3992" w:rsidP="008B57B2">
      <w:pPr>
        <w:ind w:left="386" w:hangingChars="200" w:hanging="386"/>
      </w:pPr>
      <w:r>
        <w:rPr>
          <w:rFonts w:hint="eastAsia"/>
        </w:rPr>
        <w:t>３）「合理的配慮」に基づくデジタル教材を活用した知的・発達障がい児に対する「性教育」事業－男女共同参画における合理的配慮として</w:t>
      </w:r>
      <w:r w:rsidRPr="00001B2C">
        <w:rPr>
          <w:rFonts w:hint="eastAsia"/>
        </w:rPr>
        <w:t>－</w:t>
      </w:r>
      <w:r>
        <w:rPr>
          <w:rFonts w:hint="eastAsia"/>
        </w:rPr>
        <w:t>（特別支援教育講座）</w:t>
      </w:r>
    </w:p>
    <w:p w:rsidR="003A3992" w:rsidRDefault="003A3992">
      <w:r>
        <w:rPr>
          <w:rFonts w:hint="eastAsia"/>
        </w:rPr>
        <w:t>４）乳幼児育児中の母親が大学で学ぶときの支援について（</w:t>
      </w:r>
      <w:r w:rsidR="004A05B2">
        <w:rPr>
          <w:rFonts w:hint="eastAsia"/>
        </w:rPr>
        <w:t>特別支援教育講座）</w:t>
      </w:r>
    </w:p>
    <w:p w:rsidR="000E157E" w:rsidRDefault="000E157E"/>
    <w:p w:rsidR="00B83358" w:rsidRPr="002F3F4A" w:rsidRDefault="00B83358">
      <w:r w:rsidRPr="002F3F4A">
        <w:rPr>
          <w:rFonts w:hint="eastAsia"/>
        </w:rPr>
        <w:t>◆</w:t>
      </w:r>
      <w:r w:rsidRPr="002F3F4A">
        <w:rPr>
          <w:rFonts w:hint="eastAsia"/>
        </w:rPr>
        <w:t>2017</w:t>
      </w:r>
      <w:r w:rsidRPr="002F3F4A">
        <w:rPr>
          <w:rFonts w:hint="eastAsia"/>
        </w:rPr>
        <w:t>年度</w:t>
      </w:r>
    </w:p>
    <w:p w:rsidR="002F3F4A" w:rsidRDefault="002F3F4A">
      <w:r>
        <w:rPr>
          <w:rFonts w:hint="eastAsia"/>
        </w:rPr>
        <w:t>１）国語科教師を志望する学生へのジェンダーの視点を織り込んだ卒業論文指導法の研究</w:t>
      </w:r>
      <w:r w:rsidR="0087105C">
        <w:rPr>
          <w:rFonts w:hint="eastAsia"/>
        </w:rPr>
        <w:t>（国語教育講座）</w:t>
      </w:r>
    </w:p>
    <w:p w:rsidR="0087105C" w:rsidRDefault="0087105C">
      <w:r>
        <w:rPr>
          <w:rFonts w:hint="eastAsia"/>
        </w:rPr>
        <w:t>２）大教大キッズサマーキャンパス（事務局）</w:t>
      </w:r>
    </w:p>
    <w:p w:rsidR="0087105C" w:rsidRDefault="0087105C" w:rsidP="008B57B2">
      <w:pPr>
        <w:ind w:left="386" w:hangingChars="200" w:hanging="386"/>
      </w:pPr>
      <w:r>
        <w:rPr>
          <w:rFonts w:hint="eastAsia"/>
        </w:rPr>
        <w:t>３）現代高校生男女の観点から明治大正期の高等女学校教科書「女子国語読本」を読む：吉田彌平「女子國語読本」の男女共同研究（附属高等学校天王寺校舎）</w:t>
      </w:r>
    </w:p>
    <w:p w:rsidR="0087105C" w:rsidRDefault="0087105C" w:rsidP="0087105C">
      <w:pPr>
        <w:ind w:left="193" w:hangingChars="100" w:hanging="193"/>
      </w:pPr>
      <w:r>
        <w:rPr>
          <w:rFonts w:hint="eastAsia"/>
        </w:rPr>
        <w:t>４）リビング・ライブラリー～学生の学びとおとなの学びが、</w:t>
      </w:r>
      <w:r w:rsidR="0008074D">
        <w:rPr>
          <w:rFonts w:hint="eastAsia"/>
        </w:rPr>
        <w:t>虹色に交差する～（教職教育研究センター）</w:t>
      </w:r>
    </w:p>
    <w:p w:rsidR="002F3F4A" w:rsidRDefault="0008074D" w:rsidP="0082113A">
      <w:pPr>
        <w:ind w:left="193" w:hangingChars="100" w:hanging="193"/>
      </w:pPr>
      <w:r>
        <w:rPr>
          <w:rFonts w:hint="eastAsia"/>
        </w:rPr>
        <w:t>５）附属学校園女性管理職による女性教員のための支援プロジェクト（附属学校園）</w:t>
      </w:r>
    </w:p>
    <w:p w:rsidR="000E157E" w:rsidRDefault="000E157E" w:rsidP="00523313"/>
    <w:p w:rsidR="00523313" w:rsidRPr="002F3F4A" w:rsidRDefault="00523313" w:rsidP="00523313">
      <w:r w:rsidRPr="002F3F4A">
        <w:rPr>
          <w:rFonts w:hint="eastAsia"/>
        </w:rPr>
        <w:t>◆</w:t>
      </w:r>
      <w:r w:rsidRPr="002F3F4A">
        <w:rPr>
          <w:rFonts w:hint="eastAsia"/>
        </w:rPr>
        <w:t>201</w:t>
      </w:r>
      <w:r>
        <w:rPr>
          <w:rFonts w:hint="eastAsia"/>
        </w:rPr>
        <w:t>8</w:t>
      </w:r>
      <w:r w:rsidRPr="002F3F4A">
        <w:rPr>
          <w:rFonts w:hint="eastAsia"/>
        </w:rPr>
        <w:t>年度</w:t>
      </w:r>
    </w:p>
    <w:p w:rsidR="00523313" w:rsidRDefault="00523313" w:rsidP="0082113A">
      <w:pPr>
        <w:ind w:left="193" w:hangingChars="100" w:hanging="193"/>
      </w:pPr>
      <w:r>
        <w:rPr>
          <w:rFonts w:hint="eastAsia"/>
        </w:rPr>
        <w:t>１）</w:t>
      </w:r>
      <w:r w:rsidR="0098247D">
        <w:rPr>
          <w:rFonts w:hint="eastAsia"/>
        </w:rPr>
        <w:t>小・中学生の多様なキャリア開発に向けて－「ジェンダー意識と家庭生活観の調査」を基にした授業研究－</w:t>
      </w:r>
      <w:r w:rsidR="008B57B2">
        <w:rPr>
          <w:rFonts w:hint="eastAsia"/>
        </w:rPr>
        <w:t>（家政教育講座）</w:t>
      </w:r>
    </w:p>
    <w:p w:rsidR="000E157E" w:rsidRDefault="000E157E" w:rsidP="0082113A">
      <w:pPr>
        <w:ind w:left="193" w:hangingChars="100" w:hanging="193"/>
      </w:pPr>
    </w:p>
    <w:p w:rsidR="000E157E" w:rsidRDefault="000E157E" w:rsidP="0082113A">
      <w:pPr>
        <w:ind w:left="193" w:hangingChars="100" w:hanging="193"/>
      </w:pPr>
      <w:r w:rsidRPr="002F3F4A">
        <w:rPr>
          <w:rFonts w:hint="eastAsia"/>
        </w:rPr>
        <w:t>◆</w:t>
      </w:r>
      <w:r w:rsidRPr="002F3F4A">
        <w:rPr>
          <w:rFonts w:hint="eastAsia"/>
        </w:rPr>
        <w:t>201</w:t>
      </w:r>
      <w:r>
        <w:t>9</w:t>
      </w:r>
      <w:r w:rsidRPr="002F3F4A">
        <w:rPr>
          <w:rFonts w:hint="eastAsia"/>
        </w:rPr>
        <w:t>年度</w:t>
      </w:r>
    </w:p>
    <w:p w:rsidR="000E157E" w:rsidRPr="003C2A65" w:rsidRDefault="000E157E" w:rsidP="0082113A">
      <w:pPr>
        <w:ind w:left="193" w:hangingChars="100" w:hanging="193"/>
      </w:pPr>
      <w:r>
        <w:rPr>
          <w:rFonts w:hint="eastAsia"/>
        </w:rPr>
        <w:t>１）</w:t>
      </w:r>
      <w:r>
        <w:rPr>
          <w:rFonts w:ascii="ＭＳ 明朝" w:hAnsi="ＭＳ 明朝" w:hint="eastAsia"/>
        </w:rPr>
        <w:t>ジェンダーによる学部入学者数のアンバランスの改善</w:t>
      </w:r>
      <w:r>
        <w:rPr>
          <w:rFonts w:hint="eastAsia"/>
        </w:rPr>
        <w:t>（家政教育講座）</w:t>
      </w:r>
    </w:p>
    <w:sectPr w:rsidR="000E157E" w:rsidRPr="003C2A65" w:rsidSect="008853A9">
      <w:pgSz w:w="11906" w:h="16838" w:code="9"/>
      <w:pgMar w:top="1418" w:right="1134" w:bottom="1418"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568" w:rsidRDefault="000F2568" w:rsidP="00F95982">
      <w:r>
        <w:separator/>
      </w:r>
    </w:p>
  </w:endnote>
  <w:endnote w:type="continuationSeparator" w:id="0">
    <w:p w:rsidR="000F2568" w:rsidRDefault="000F2568" w:rsidP="00F95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568" w:rsidRDefault="000F2568" w:rsidP="00F95982">
      <w:r>
        <w:separator/>
      </w:r>
    </w:p>
  </w:footnote>
  <w:footnote w:type="continuationSeparator" w:id="0">
    <w:p w:rsidR="000F2568" w:rsidRDefault="000F2568" w:rsidP="00F959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162"/>
  <w:displayHorizontalDrawingGridEvery w:val="0"/>
  <w:displayVerticalDrawingGridEvery w:val="2"/>
  <w:characterSpacingControl w:val="compressPunctuation"/>
  <w:hdrShapeDefaults>
    <o:shapedefaults v:ext="edit" spidmax="91137">
      <v:textbox inset="5.85pt,.7pt,5.85pt,.7pt"/>
      <o:colormenu v:ext="edit" fillcolor="none" stroke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31974"/>
    <w:rsid w:val="00001B2C"/>
    <w:rsid w:val="00014DF4"/>
    <w:rsid w:val="000172D4"/>
    <w:rsid w:val="000773F7"/>
    <w:rsid w:val="0008074D"/>
    <w:rsid w:val="000B3A02"/>
    <w:rsid w:val="000E157E"/>
    <w:rsid w:val="000F2568"/>
    <w:rsid w:val="00127BFE"/>
    <w:rsid w:val="00167C81"/>
    <w:rsid w:val="00176ABF"/>
    <w:rsid w:val="002027C7"/>
    <w:rsid w:val="00202BA4"/>
    <w:rsid w:val="0021704B"/>
    <w:rsid w:val="00247E23"/>
    <w:rsid w:val="00257445"/>
    <w:rsid w:val="002878AA"/>
    <w:rsid w:val="002D1419"/>
    <w:rsid w:val="002F3F4A"/>
    <w:rsid w:val="003319BC"/>
    <w:rsid w:val="0033572B"/>
    <w:rsid w:val="00342F2B"/>
    <w:rsid w:val="003A3992"/>
    <w:rsid w:val="003A4309"/>
    <w:rsid w:val="003C2A65"/>
    <w:rsid w:val="00401C90"/>
    <w:rsid w:val="00451B0C"/>
    <w:rsid w:val="00494E48"/>
    <w:rsid w:val="004A05B2"/>
    <w:rsid w:val="004A45F7"/>
    <w:rsid w:val="00523313"/>
    <w:rsid w:val="00557DA0"/>
    <w:rsid w:val="00560BB4"/>
    <w:rsid w:val="005728A3"/>
    <w:rsid w:val="005C21ED"/>
    <w:rsid w:val="005C5A90"/>
    <w:rsid w:val="005D4059"/>
    <w:rsid w:val="005E73A3"/>
    <w:rsid w:val="00621224"/>
    <w:rsid w:val="00645CFA"/>
    <w:rsid w:val="0067288B"/>
    <w:rsid w:val="006D5E9A"/>
    <w:rsid w:val="00711FBC"/>
    <w:rsid w:val="007144DB"/>
    <w:rsid w:val="007303B9"/>
    <w:rsid w:val="007375A9"/>
    <w:rsid w:val="007D14C7"/>
    <w:rsid w:val="00816147"/>
    <w:rsid w:val="0082113A"/>
    <w:rsid w:val="0087105C"/>
    <w:rsid w:val="00883533"/>
    <w:rsid w:val="008853A9"/>
    <w:rsid w:val="0089464B"/>
    <w:rsid w:val="008B57B2"/>
    <w:rsid w:val="008D782B"/>
    <w:rsid w:val="00931D38"/>
    <w:rsid w:val="00952810"/>
    <w:rsid w:val="009643EA"/>
    <w:rsid w:val="0098247D"/>
    <w:rsid w:val="00986B5D"/>
    <w:rsid w:val="00991719"/>
    <w:rsid w:val="009C2FDA"/>
    <w:rsid w:val="00A02788"/>
    <w:rsid w:val="00A160BD"/>
    <w:rsid w:val="00A3603B"/>
    <w:rsid w:val="00A730B9"/>
    <w:rsid w:val="00AB033F"/>
    <w:rsid w:val="00AB2824"/>
    <w:rsid w:val="00AD03EB"/>
    <w:rsid w:val="00AD2E3B"/>
    <w:rsid w:val="00B60C30"/>
    <w:rsid w:val="00B65597"/>
    <w:rsid w:val="00B73A45"/>
    <w:rsid w:val="00B83358"/>
    <w:rsid w:val="00B8395F"/>
    <w:rsid w:val="00BF4579"/>
    <w:rsid w:val="00C00260"/>
    <w:rsid w:val="00C042D3"/>
    <w:rsid w:val="00C174EC"/>
    <w:rsid w:val="00C23F1B"/>
    <w:rsid w:val="00C34E64"/>
    <w:rsid w:val="00C53ADB"/>
    <w:rsid w:val="00C639E4"/>
    <w:rsid w:val="00C82517"/>
    <w:rsid w:val="00CD6CDF"/>
    <w:rsid w:val="00CF6135"/>
    <w:rsid w:val="00D430EA"/>
    <w:rsid w:val="00D8144D"/>
    <w:rsid w:val="00DA1C5F"/>
    <w:rsid w:val="00DB2992"/>
    <w:rsid w:val="00DB64D3"/>
    <w:rsid w:val="00DE0357"/>
    <w:rsid w:val="00DE0A6A"/>
    <w:rsid w:val="00E44424"/>
    <w:rsid w:val="00E76C8C"/>
    <w:rsid w:val="00E96B95"/>
    <w:rsid w:val="00EA191E"/>
    <w:rsid w:val="00F24EC5"/>
    <w:rsid w:val="00F31974"/>
    <w:rsid w:val="00F76829"/>
    <w:rsid w:val="00F82DB0"/>
    <w:rsid w:val="00F95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1137">
      <v:textbox inset="5.85pt,.7pt,5.85pt,.7pt"/>
      <o:colormenu v:ext="edit" fillcolor="none" strokecolor="none [3212]"/>
    </o:shapedefaults>
    <o:shapelayout v:ext="edit">
      <o:idmap v:ext="edit" data="1"/>
    </o:shapelayout>
  </w:shapeDefaults>
  <w:decimalSymbol w:val="."/>
  <w:listSeparator w:val=","/>
  <w15:docId w15:val="{4171F704-2416-4D66-AE01-BF3500391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5A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375A9"/>
    <w:rPr>
      <w:b/>
      <w:bCs/>
    </w:rPr>
  </w:style>
  <w:style w:type="paragraph" w:styleId="a4">
    <w:name w:val="Date"/>
    <w:basedOn w:val="a"/>
    <w:next w:val="a"/>
    <w:link w:val="a5"/>
    <w:uiPriority w:val="99"/>
    <w:semiHidden/>
    <w:unhideWhenUsed/>
    <w:rsid w:val="00D8144D"/>
  </w:style>
  <w:style w:type="character" w:customStyle="1" w:styleId="a5">
    <w:name w:val="日付 (文字)"/>
    <w:basedOn w:val="a0"/>
    <w:link w:val="a4"/>
    <w:uiPriority w:val="99"/>
    <w:semiHidden/>
    <w:rsid w:val="00D8144D"/>
    <w:rPr>
      <w:kern w:val="2"/>
      <w:sz w:val="21"/>
      <w:szCs w:val="22"/>
    </w:rPr>
  </w:style>
  <w:style w:type="paragraph" w:styleId="a6">
    <w:name w:val="header"/>
    <w:basedOn w:val="a"/>
    <w:link w:val="a7"/>
    <w:uiPriority w:val="99"/>
    <w:unhideWhenUsed/>
    <w:rsid w:val="00F95982"/>
    <w:pPr>
      <w:tabs>
        <w:tab w:val="center" w:pos="4252"/>
        <w:tab w:val="right" w:pos="8504"/>
      </w:tabs>
      <w:snapToGrid w:val="0"/>
    </w:pPr>
  </w:style>
  <w:style w:type="character" w:customStyle="1" w:styleId="a7">
    <w:name w:val="ヘッダー (文字)"/>
    <w:basedOn w:val="a0"/>
    <w:link w:val="a6"/>
    <w:uiPriority w:val="99"/>
    <w:rsid w:val="00F95982"/>
    <w:rPr>
      <w:kern w:val="2"/>
      <w:sz w:val="21"/>
      <w:szCs w:val="22"/>
    </w:rPr>
  </w:style>
  <w:style w:type="paragraph" w:styleId="a8">
    <w:name w:val="footer"/>
    <w:basedOn w:val="a"/>
    <w:link w:val="a9"/>
    <w:uiPriority w:val="99"/>
    <w:unhideWhenUsed/>
    <w:rsid w:val="00F95982"/>
    <w:pPr>
      <w:tabs>
        <w:tab w:val="center" w:pos="4252"/>
        <w:tab w:val="right" w:pos="8504"/>
      </w:tabs>
      <w:snapToGrid w:val="0"/>
    </w:pPr>
  </w:style>
  <w:style w:type="character" w:customStyle="1" w:styleId="a9">
    <w:name w:val="フッター (文字)"/>
    <w:basedOn w:val="a0"/>
    <w:link w:val="a8"/>
    <w:uiPriority w:val="99"/>
    <w:rsid w:val="00F95982"/>
    <w:rPr>
      <w:kern w:val="2"/>
      <w:sz w:val="21"/>
      <w:szCs w:val="22"/>
    </w:rPr>
  </w:style>
  <w:style w:type="character" w:styleId="aa">
    <w:name w:val="annotation reference"/>
    <w:basedOn w:val="a0"/>
    <w:uiPriority w:val="99"/>
    <w:semiHidden/>
    <w:unhideWhenUsed/>
    <w:rsid w:val="00B65597"/>
    <w:rPr>
      <w:sz w:val="18"/>
      <w:szCs w:val="18"/>
    </w:rPr>
  </w:style>
  <w:style w:type="paragraph" w:styleId="ab">
    <w:name w:val="annotation text"/>
    <w:basedOn w:val="a"/>
    <w:link w:val="ac"/>
    <w:uiPriority w:val="99"/>
    <w:semiHidden/>
    <w:unhideWhenUsed/>
    <w:rsid w:val="00B65597"/>
    <w:pPr>
      <w:jc w:val="left"/>
    </w:pPr>
  </w:style>
  <w:style w:type="character" w:customStyle="1" w:styleId="ac">
    <w:name w:val="コメント文字列 (文字)"/>
    <w:basedOn w:val="a0"/>
    <w:link w:val="ab"/>
    <w:uiPriority w:val="99"/>
    <w:semiHidden/>
    <w:rsid w:val="00B65597"/>
    <w:rPr>
      <w:kern w:val="2"/>
      <w:sz w:val="21"/>
      <w:szCs w:val="22"/>
    </w:rPr>
  </w:style>
  <w:style w:type="paragraph" w:styleId="ad">
    <w:name w:val="annotation subject"/>
    <w:basedOn w:val="ab"/>
    <w:next w:val="ab"/>
    <w:link w:val="ae"/>
    <w:uiPriority w:val="99"/>
    <w:semiHidden/>
    <w:unhideWhenUsed/>
    <w:rsid w:val="00B65597"/>
    <w:rPr>
      <w:b/>
      <w:bCs/>
    </w:rPr>
  </w:style>
  <w:style w:type="character" w:customStyle="1" w:styleId="ae">
    <w:name w:val="コメント内容 (文字)"/>
    <w:basedOn w:val="ac"/>
    <w:link w:val="ad"/>
    <w:uiPriority w:val="99"/>
    <w:semiHidden/>
    <w:rsid w:val="00B65597"/>
    <w:rPr>
      <w:b/>
      <w:bCs/>
      <w:kern w:val="2"/>
      <w:sz w:val="21"/>
      <w:szCs w:val="22"/>
    </w:rPr>
  </w:style>
  <w:style w:type="paragraph" w:styleId="af">
    <w:name w:val="Balloon Text"/>
    <w:basedOn w:val="a"/>
    <w:link w:val="af0"/>
    <w:uiPriority w:val="99"/>
    <w:semiHidden/>
    <w:unhideWhenUsed/>
    <w:rsid w:val="00B6559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65597"/>
    <w:rPr>
      <w:rFonts w:asciiTheme="majorHAnsi" w:eastAsiaTheme="majorEastAsia" w:hAnsiTheme="majorHAnsi" w:cstheme="majorBidi"/>
      <w:kern w:val="2"/>
      <w:sz w:val="18"/>
      <w:szCs w:val="18"/>
    </w:rPr>
  </w:style>
  <w:style w:type="paragraph" w:styleId="af1">
    <w:name w:val="Revision"/>
    <w:hidden/>
    <w:uiPriority w:val="99"/>
    <w:semiHidden/>
    <w:rsid w:val="0067288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11111">
      <w:bodyDiv w:val="1"/>
      <w:marLeft w:val="0"/>
      <w:marRight w:val="0"/>
      <w:marTop w:val="0"/>
      <w:marBottom w:val="0"/>
      <w:divBdr>
        <w:top w:val="none" w:sz="0" w:space="0" w:color="auto"/>
        <w:left w:val="none" w:sz="0" w:space="0" w:color="auto"/>
        <w:bottom w:val="none" w:sz="0" w:space="0" w:color="auto"/>
        <w:right w:val="none" w:sz="0" w:space="0" w:color="auto"/>
      </w:divBdr>
      <w:divsChild>
        <w:div w:id="1672685488">
          <w:marLeft w:val="0"/>
          <w:marRight w:val="0"/>
          <w:marTop w:val="0"/>
          <w:marBottom w:val="225"/>
          <w:divBdr>
            <w:top w:val="none" w:sz="0" w:space="0" w:color="auto"/>
            <w:left w:val="none" w:sz="0" w:space="0" w:color="auto"/>
            <w:bottom w:val="none" w:sz="0" w:space="0" w:color="auto"/>
            <w:right w:val="none" w:sz="0" w:space="0" w:color="auto"/>
          </w:divBdr>
          <w:divsChild>
            <w:div w:id="719210033">
              <w:marLeft w:val="0"/>
              <w:marRight w:val="0"/>
              <w:marTop w:val="0"/>
              <w:marBottom w:val="105"/>
              <w:divBdr>
                <w:top w:val="none" w:sz="0" w:space="0" w:color="auto"/>
                <w:left w:val="none" w:sz="0" w:space="0" w:color="auto"/>
                <w:bottom w:val="none" w:sz="0" w:space="0" w:color="auto"/>
                <w:right w:val="none" w:sz="0" w:space="0" w:color="auto"/>
              </w:divBdr>
              <w:divsChild>
                <w:div w:id="818617741">
                  <w:marLeft w:val="0"/>
                  <w:marRight w:val="0"/>
                  <w:marTop w:val="0"/>
                  <w:marBottom w:val="0"/>
                  <w:divBdr>
                    <w:top w:val="none" w:sz="0" w:space="0" w:color="auto"/>
                    <w:left w:val="none" w:sz="0" w:space="0" w:color="auto"/>
                    <w:bottom w:val="none" w:sz="0" w:space="0" w:color="auto"/>
                    <w:right w:val="none" w:sz="0" w:space="0" w:color="auto"/>
                  </w:divBdr>
                  <w:divsChild>
                    <w:div w:id="371005706">
                      <w:marLeft w:val="0"/>
                      <w:marRight w:val="0"/>
                      <w:marTop w:val="0"/>
                      <w:marBottom w:val="225"/>
                      <w:divBdr>
                        <w:top w:val="none" w:sz="0" w:space="0" w:color="auto"/>
                        <w:left w:val="none" w:sz="0" w:space="0" w:color="auto"/>
                        <w:bottom w:val="none" w:sz="0" w:space="0" w:color="auto"/>
                        <w:right w:val="none" w:sz="0" w:space="0" w:color="auto"/>
                      </w:divBdr>
                      <w:divsChild>
                        <w:div w:id="1561600343">
                          <w:marLeft w:val="0"/>
                          <w:marRight w:val="0"/>
                          <w:marTop w:val="0"/>
                          <w:marBottom w:val="0"/>
                          <w:divBdr>
                            <w:top w:val="none" w:sz="0" w:space="0" w:color="auto"/>
                            <w:left w:val="none" w:sz="0" w:space="0" w:color="auto"/>
                            <w:bottom w:val="none" w:sz="0" w:space="0" w:color="auto"/>
                            <w:right w:val="none" w:sz="0" w:space="0" w:color="auto"/>
                          </w:divBdr>
                          <w:divsChild>
                            <w:div w:id="1033113263">
                              <w:marLeft w:val="0"/>
                              <w:marRight w:val="0"/>
                              <w:marTop w:val="0"/>
                              <w:marBottom w:val="0"/>
                              <w:divBdr>
                                <w:top w:val="none" w:sz="0" w:space="0" w:color="auto"/>
                                <w:left w:val="none" w:sz="0" w:space="0" w:color="auto"/>
                                <w:bottom w:val="none" w:sz="0" w:space="0" w:color="auto"/>
                                <w:right w:val="none" w:sz="0" w:space="0" w:color="auto"/>
                              </w:divBdr>
                              <w:divsChild>
                                <w:div w:id="1178696998">
                                  <w:marLeft w:val="0"/>
                                  <w:marRight w:val="0"/>
                                  <w:marTop w:val="0"/>
                                  <w:marBottom w:val="0"/>
                                  <w:divBdr>
                                    <w:top w:val="none" w:sz="0" w:space="0" w:color="auto"/>
                                    <w:left w:val="none" w:sz="0" w:space="0" w:color="auto"/>
                                    <w:bottom w:val="none" w:sz="0" w:space="0" w:color="auto"/>
                                    <w:right w:val="none" w:sz="0" w:space="0" w:color="auto"/>
                                  </w:divBdr>
                                  <w:divsChild>
                                    <w:div w:id="1810825551">
                                      <w:marLeft w:val="0"/>
                                      <w:marRight w:val="0"/>
                                      <w:marTop w:val="0"/>
                                      <w:marBottom w:val="0"/>
                                      <w:divBdr>
                                        <w:top w:val="none" w:sz="0" w:space="0" w:color="auto"/>
                                        <w:left w:val="none" w:sz="0" w:space="0" w:color="auto"/>
                                        <w:bottom w:val="none" w:sz="0" w:space="0" w:color="auto"/>
                                        <w:right w:val="none" w:sz="0" w:space="0" w:color="auto"/>
                                      </w:divBdr>
                                      <w:divsChild>
                                        <w:div w:id="1082065272">
                                          <w:marLeft w:val="0"/>
                                          <w:marRight w:val="0"/>
                                          <w:marTop w:val="0"/>
                                          <w:marBottom w:val="285"/>
                                          <w:divBdr>
                                            <w:top w:val="none" w:sz="0" w:space="0" w:color="auto"/>
                                            <w:left w:val="none" w:sz="0" w:space="0" w:color="auto"/>
                                            <w:bottom w:val="none" w:sz="0" w:space="0" w:color="auto"/>
                                            <w:right w:val="none" w:sz="0" w:space="0" w:color="auto"/>
                                          </w:divBdr>
                                          <w:divsChild>
                                            <w:div w:id="693263158">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0107792">
      <w:bodyDiv w:val="1"/>
      <w:marLeft w:val="0"/>
      <w:marRight w:val="0"/>
      <w:marTop w:val="0"/>
      <w:marBottom w:val="0"/>
      <w:divBdr>
        <w:top w:val="none" w:sz="0" w:space="0" w:color="auto"/>
        <w:left w:val="none" w:sz="0" w:space="0" w:color="auto"/>
        <w:bottom w:val="none" w:sz="0" w:space="0" w:color="auto"/>
        <w:right w:val="none" w:sz="0" w:space="0" w:color="auto"/>
      </w:divBdr>
      <w:divsChild>
        <w:div w:id="375742081">
          <w:marLeft w:val="0"/>
          <w:marRight w:val="0"/>
          <w:marTop w:val="0"/>
          <w:marBottom w:val="0"/>
          <w:divBdr>
            <w:top w:val="none" w:sz="0" w:space="0" w:color="auto"/>
            <w:left w:val="none" w:sz="0" w:space="0" w:color="auto"/>
            <w:bottom w:val="none" w:sz="0" w:space="0" w:color="auto"/>
            <w:right w:val="none" w:sz="0" w:space="0" w:color="auto"/>
          </w:divBdr>
          <w:divsChild>
            <w:div w:id="321348909">
              <w:marLeft w:val="0"/>
              <w:marRight w:val="0"/>
              <w:marTop w:val="0"/>
              <w:marBottom w:val="0"/>
              <w:divBdr>
                <w:top w:val="none" w:sz="0" w:space="0" w:color="auto"/>
                <w:left w:val="none" w:sz="0" w:space="0" w:color="auto"/>
                <w:bottom w:val="none" w:sz="0" w:space="0" w:color="auto"/>
                <w:right w:val="none" w:sz="0" w:space="0" w:color="auto"/>
              </w:divBdr>
              <w:divsChild>
                <w:div w:id="933440162">
                  <w:marLeft w:val="0"/>
                  <w:marRight w:val="0"/>
                  <w:marTop w:val="0"/>
                  <w:marBottom w:val="0"/>
                  <w:divBdr>
                    <w:top w:val="none" w:sz="0" w:space="0" w:color="auto"/>
                    <w:left w:val="none" w:sz="0" w:space="0" w:color="auto"/>
                    <w:bottom w:val="none" w:sz="0" w:space="0" w:color="auto"/>
                    <w:right w:val="none" w:sz="0" w:space="0" w:color="auto"/>
                  </w:divBdr>
                  <w:divsChild>
                    <w:div w:id="1153452402">
                      <w:marLeft w:val="0"/>
                      <w:marRight w:val="0"/>
                      <w:marTop w:val="0"/>
                      <w:marBottom w:val="150"/>
                      <w:divBdr>
                        <w:top w:val="single" w:sz="6" w:space="0" w:color="DDDDDD"/>
                        <w:left w:val="single" w:sz="6" w:space="0" w:color="DDDDDD"/>
                        <w:bottom w:val="single" w:sz="6" w:space="0" w:color="DDDDDD"/>
                        <w:right w:val="single" w:sz="6" w:space="0" w:color="DDDDDD"/>
                      </w:divBdr>
                    </w:div>
                  </w:divsChild>
                </w:div>
              </w:divsChild>
            </w:div>
          </w:divsChild>
        </w:div>
      </w:divsChild>
    </w:div>
    <w:div w:id="1016812943">
      <w:bodyDiv w:val="1"/>
      <w:marLeft w:val="0"/>
      <w:marRight w:val="0"/>
      <w:marTop w:val="0"/>
      <w:marBottom w:val="0"/>
      <w:divBdr>
        <w:top w:val="none" w:sz="0" w:space="0" w:color="auto"/>
        <w:left w:val="none" w:sz="0" w:space="0" w:color="auto"/>
        <w:bottom w:val="none" w:sz="0" w:space="0" w:color="auto"/>
        <w:right w:val="none" w:sz="0" w:space="0" w:color="auto"/>
      </w:divBdr>
      <w:divsChild>
        <w:div w:id="385957861">
          <w:marLeft w:val="0"/>
          <w:marRight w:val="0"/>
          <w:marTop w:val="0"/>
          <w:marBottom w:val="0"/>
          <w:divBdr>
            <w:top w:val="none" w:sz="0" w:space="0" w:color="auto"/>
            <w:left w:val="none" w:sz="0" w:space="0" w:color="auto"/>
            <w:bottom w:val="none" w:sz="0" w:space="0" w:color="auto"/>
            <w:right w:val="none" w:sz="0" w:space="0" w:color="auto"/>
          </w:divBdr>
          <w:divsChild>
            <w:div w:id="1005015593">
              <w:marLeft w:val="0"/>
              <w:marRight w:val="0"/>
              <w:marTop w:val="0"/>
              <w:marBottom w:val="0"/>
              <w:divBdr>
                <w:top w:val="none" w:sz="0" w:space="0" w:color="auto"/>
                <w:left w:val="none" w:sz="0" w:space="0" w:color="auto"/>
                <w:bottom w:val="none" w:sz="0" w:space="0" w:color="auto"/>
                <w:right w:val="none" w:sz="0" w:space="0" w:color="auto"/>
              </w:divBdr>
              <w:divsChild>
                <w:div w:id="919604256">
                  <w:marLeft w:val="0"/>
                  <w:marRight w:val="0"/>
                  <w:marTop w:val="0"/>
                  <w:marBottom w:val="0"/>
                  <w:divBdr>
                    <w:top w:val="none" w:sz="0" w:space="0" w:color="auto"/>
                    <w:left w:val="none" w:sz="0" w:space="0" w:color="auto"/>
                    <w:bottom w:val="none" w:sz="0" w:space="0" w:color="auto"/>
                    <w:right w:val="none" w:sz="0" w:space="0" w:color="auto"/>
                  </w:divBdr>
                  <w:divsChild>
                    <w:div w:id="1715733989">
                      <w:marLeft w:val="0"/>
                      <w:marRight w:val="0"/>
                      <w:marTop w:val="0"/>
                      <w:marBottom w:val="150"/>
                      <w:divBdr>
                        <w:top w:val="single" w:sz="6" w:space="0" w:color="DDDDDD"/>
                        <w:left w:val="single" w:sz="6" w:space="0" w:color="DDDDDD"/>
                        <w:bottom w:val="single" w:sz="6" w:space="0" w:color="DDDDDD"/>
                        <w:right w:val="single" w:sz="6" w:space="0" w:color="DDDDDD"/>
                      </w:divBdr>
                    </w:div>
                  </w:divsChild>
                </w:div>
              </w:divsChild>
            </w:div>
          </w:divsChild>
        </w:div>
      </w:divsChild>
    </w:div>
    <w:div w:id="2146779426">
      <w:bodyDiv w:val="1"/>
      <w:marLeft w:val="0"/>
      <w:marRight w:val="0"/>
      <w:marTop w:val="0"/>
      <w:marBottom w:val="0"/>
      <w:divBdr>
        <w:top w:val="none" w:sz="0" w:space="0" w:color="auto"/>
        <w:left w:val="none" w:sz="0" w:space="0" w:color="auto"/>
        <w:bottom w:val="none" w:sz="0" w:space="0" w:color="auto"/>
        <w:right w:val="none" w:sz="0" w:space="0" w:color="auto"/>
      </w:divBdr>
      <w:divsChild>
        <w:div w:id="157888448">
          <w:marLeft w:val="0"/>
          <w:marRight w:val="0"/>
          <w:marTop w:val="0"/>
          <w:marBottom w:val="225"/>
          <w:divBdr>
            <w:top w:val="none" w:sz="0" w:space="0" w:color="auto"/>
            <w:left w:val="none" w:sz="0" w:space="0" w:color="auto"/>
            <w:bottom w:val="none" w:sz="0" w:space="0" w:color="auto"/>
            <w:right w:val="none" w:sz="0" w:space="0" w:color="auto"/>
          </w:divBdr>
          <w:divsChild>
            <w:div w:id="660426524">
              <w:marLeft w:val="0"/>
              <w:marRight w:val="0"/>
              <w:marTop w:val="0"/>
              <w:marBottom w:val="105"/>
              <w:divBdr>
                <w:top w:val="none" w:sz="0" w:space="0" w:color="auto"/>
                <w:left w:val="none" w:sz="0" w:space="0" w:color="auto"/>
                <w:bottom w:val="none" w:sz="0" w:space="0" w:color="auto"/>
                <w:right w:val="none" w:sz="0" w:space="0" w:color="auto"/>
              </w:divBdr>
              <w:divsChild>
                <w:div w:id="1582526636">
                  <w:marLeft w:val="0"/>
                  <w:marRight w:val="0"/>
                  <w:marTop w:val="0"/>
                  <w:marBottom w:val="0"/>
                  <w:divBdr>
                    <w:top w:val="none" w:sz="0" w:space="0" w:color="auto"/>
                    <w:left w:val="none" w:sz="0" w:space="0" w:color="auto"/>
                    <w:bottom w:val="none" w:sz="0" w:space="0" w:color="auto"/>
                    <w:right w:val="none" w:sz="0" w:space="0" w:color="auto"/>
                  </w:divBdr>
                  <w:divsChild>
                    <w:div w:id="674646927">
                      <w:marLeft w:val="0"/>
                      <w:marRight w:val="0"/>
                      <w:marTop w:val="0"/>
                      <w:marBottom w:val="225"/>
                      <w:divBdr>
                        <w:top w:val="none" w:sz="0" w:space="0" w:color="auto"/>
                        <w:left w:val="none" w:sz="0" w:space="0" w:color="auto"/>
                        <w:bottom w:val="none" w:sz="0" w:space="0" w:color="auto"/>
                        <w:right w:val="none" w:sz="0" w:space="0" w:color="auto"/>
                      </w:divBdr>
                      <w:divsChild>
                        <w:div w:id="444230664">
                          <w:marLeft w:val="0"/>
                          <w:marRight w:val="0"/>
                          <w:marTop w:val="0"/>
                          <w:marBottom w:val="0"/>
                          <w:divBdr>
                            <w:top w:val="none" w:sz="0" w:space="0" w:color="auto"/>
                            <w:left w:val="none" w:sz="0" w:space="0" w:color="auto"/>
                            <w:bottom w:val="none" w:sz="0" w:space="0" w:color="auto"/>
                            <w:right w:val="none" w:sz="0" w:space="0" w:color="auto"/>
                          </w:divBdr>
                          <w:divsChild>
                            <w:div w:id="415171718">
                              <w:marLeft w:val="0"/>
                              <w:marRight w:val="0"/>
                              <w:marTop w:val="0"/>
                              <w:marBottom w:val="0"/>
                              <w:divBdr>
                                <w:top w:val="none" w:sz="0" w:space="0" w:color="auto"/>
                                <w:left w:val="none" w:sz="0" w:space="0" w:color="auto"/>
                                <w:bottom w:val="none" w:sz="0" w:space="0" w:color="auto"/>
                                <w:right w:val="none" w:sz="0" w:space="0" w:color="auto"/>
                              </w:divBdr>
                              <w:divsChild>
                                <w:div w:id="1632829631">
                                  <w:marLeft w:val="0"/>
                                  <w:marRight w:val="0"/>
                                  <w:marTop w:val="0"/>
                                  <w:marBottom w:val="0"/>
                                  <w:divBdr>
                                    <w:top w:val="none" w:sz="0" w:space="0" w:color="auto"/>
                                    <w:left w:val="none" w:sz="0" w:space="0" w:color="auto"/>
                                    <w:bottom w:val="none" w:sz="0" w:space="0" w:color="auto"/>
                                    <w:right w:val="none" w:sz="0" w:space="0" w:color="auto"/>
                                  </w:divBdr>
                                  <w:divsChild>
                                    <w:div w:id="2039306185">
                                      <w:marLeft w:val="0"/>
                                      <w:marRight w:val="0"/>
                                      <w:marTop w:val="0"/>
                                      <w:marBottom w:val="0"/>
                                      <w:divBdr>
                                        <w:top w:val="none" w:sz="0" w:space="0" w:color="auto"/>
                                        <w:left w:val="none" w:sz="0" w:space="0" w:color="auto"/>
                                        <w:bottom w:val="none" w:sz="0" w:space="0" w:color="auto"/>
                                        <w:right w:val="none" w:sz="0" w:space="0" w:color="auto"/>
                                      </w:divBdr>
                                      <w:divsChild>
                                        <w:div w:id="2094427934">
                                          <w:marLeft w:val="0"/>
                                          <w:marRight w:val="0"/>
                                          <w:marTop w:val="0"/>
                                          <w:marBottom w:val="285"/>
                                          <w:divBdr>
                                            <w:top w:val="none" w:sz="0" w:space="0" w:color="auto"/>
                                            <w:left w:val="none" w:sz="0" w:space="0" w:color="auto"/>
                                            <w:bottom w:val="none" w:sz="0" w:space="0" w:color="auto"/>
                                            <w:right w:val="none" w:sz="0" w:space="0" w:color="auto"/>
                                          </w:divBdr>
                                          <w:divsChild>
                                            <w:div w:id="1248806486">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B8401-6090-4FB7-8B86-C3D91C9A9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3</Pages>
  <Words>361</Words>
  <Characters>2063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Osaka Kyoiku University</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遠澤　勝介</cp:lastModifiedBy>
  <cp:revision>23</cp:revision>
  <cp:lastPrinted>2018-05-31T10:07:00Z</cp:lastPrinted>
  <dcterms:created xsi:type="dcterms:W3CDTF">2012-05-29T06:02:00Z</dcterms:created>
  <dcterms:modified xsi:type="dcterms:W3CDTF">2020-07-01T09:32:00Z</dcterms:modified>
</cp:coreProperties>
</file>